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75FB" w14:textId="77777777" w:rsidR="0044000F" w:rsidRPr="00F51A89" w:rsidRDefault="0044000F" w:rsidP="0043163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1A89">
        <w:rPr>
          <w:rFonts w:ascii="Arial" w:hAnsi="Arial" w:cs="Arial"/>
          <w:b/>
          <w:bCs/>
          <w:sz w:val="28"/>
          <w:szCs w:val="28"/>
        </w:rPr>
        <w:t>Trisha Mae Gange</w:t>
      </w:r>
    </w:p>
    <w:p w14:paraId="4C57159E" w14:textId="723D684C" w:rsidR="0044000F" w:rsidRPr="00F51A89" w:rsidRDefault="0044000F" w:rsidP="00431635">
      <w:pPr>
        <w:spacing w:after="0" w:line="240" w:lineRule="auto"/>
        <w:jc w:val="center"/>
        <w:rPr>
          <w:rFonts w:ascii="Arial" w:hAnsi="Arial" w:cs="Arial"/>
        </w:rPr>
      </w:pPr>
      <w:r w:rsidRPr="00F51A89">
        <w:rPr>
          <w:rFonts w:ascii="Arial" w:hAnsi="Arial" w:cs="Arial"/>
        </w:rPr>
        <w:t>Scholar</w:t>
      </w:r>
      <w:r w:rsidR="000F56F2" w:rsidRPr="00F51A89">
        <w:rPr>
          <w:rFonts w:ascii="Arial" w:hAnsi="Arial" w:cs="Arial"/>
        </w:rPr>
        <w:t>’</w:t>
      </w:r>
      <w:r w:rsidRPr="00F51A89">
        <w:rPr>
          <w:rFonts w:ascii="Arial" w:hAnsi="Arial" w:cs="Arial"/>
        </w:rPr>
        <w:t>s Green, Boughton Road, Northampton, United Kingdom, NN2 7AG</w:t>
      </w:r>
    </w:p>
    <w:p w14:paraId="1857A550" w14:textId="6631221B" w:rsidR="001951DF" w:rsidRPr="00F51A89" w:rsidRDefault="00894468" w:rsidP="008E2EB9">
      <w:pPr>
        <w:spacing w:line="240" w:lineRule="auto"/>
        <w:jc w:val="center"/>
        <w:rPr>
          <w:rFonts w:ascii="Arial" w:hAnsi="Arial" w:cs="Arial"/>
        </w:rPr>
      </w:pPr>
      <w:r w:rsidRPr="00F51A89">
        <w:rPr>
          <w:rFonts w:ascii="Arial" w:hAnsi="Arial" w:cs="Arial"/>
          <w:noProof/>
        </w:rPr>
        <w:t xml:space="preserve">+44 </w:t>
      </w:r>
      <w:r w:rsidR="0044000F" w:rsidRPr="00F51A89">
        <w:rPr>
          <w:rFonts w:ascii="Arial" w:hAnsi="Arial" w:cs="Arial"/>
          <w:noProof/>
        </w:rPr>
        <w:t>7359 053</w:t>
      </w:r>
      <w:r w:rsidR="0044000F" w:rsidRPr="00F51A89">
        <w:rPr>
          <w:rFonts w:ascii="Arial" w:hAnsi="Arial" w:cs="Arial"/>
        </w:rPr>
        <w:t xml:space="preserve"> 995 | trishamae_gange@yahoo.com </w:t>
      </w:r>
      <w:r w:rsidR="008E2EB9">
        <w:rPr>
          <w:rFonts w:ascii="Arial" w:hAnsi="Arial" w:cs="Arial"/>
        </w:rPr>
        <w:br/>
      </w:r>
      <w:r w:rsidR="001951DF" w:rsidRPr="00F51A89">
        <w:rPr>
          <w:rFonts w:ascii="Arial" w:hAnsi="Arial" w:cs="Arial"/>
        </w:rPr>
        <w:t>https://www.linkedin.com/in/trishamaegange/</w:t>
      </w:r>
    </w:p>
    <w:p w14:paraId="4C5EDA23" w14:textId="56190CD2" w:rsidR="0044000F" w:rsidRPr="00F51A89" w:rsidRDefault="00F51A89" w:rsidP="001951D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PROFESSIONAL SUMMARY </w:t>
      </w:r>
    </w:p>
    <w:p w14:paraId="6DE35797" w14:textId="17152842" w:rsidR="0044000F" w:rsidRPr="00F51A89" w:rsidRDefault="008E2EB9" w:rsidP="0022349C">
      <w:pPr>
        <w:spacing w:before="120"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Proven e</w:t>
      </w:r>
      <w:r w:rsidR="007A3187" w:rsidRPr="00F51A89">
        <w:rPr>
          <w:rFonts w:ascii="Arial" w:hAnsi="Arial" w:cs="Arial"/>
        </w:rPr>
        <w:t>xperience</w:t>
      </w:r>
      <w:r>
        <w:rPr>
          <w:rFonts w:ascii="Arial" w:hAnsi="Arial" w:cs="Arial"/>
        </w:rPr>
        <w:t xml:space="preserve"> </w:t>
      </w:r>
      <w:r w:rsidR="007A3187" w:rsidRPr="00F51A89">
        <w:rPr>
          <w:rFonts w:ascii="Arial" w:hAnsi="Arial" w:cs="Arial"/>
        </w:rPr>
        <w:t>in</w:t>
      </w:r>
      <w:r w:rsidR="0044000F" w:rsidRPr="00F51A89">
        <w:rPr>
          <w:rFonts w:ascii="Arial" w:hAnsi="Arial" w:cs="Arial"/>
        </w:rPr>
        <w:t xml:space="preserve"> Customer and Client Relations</w:t>
      </w:r>
      <w:r w:rsidR="00894468" w:rsidRPr="00F51A89">
        <w:rPr>
          <w:rFonts w:ascii="Arial" w:hAnsi="Arial" w:cs="Arial"/>
        </w:rPr>
        <w:t xml:space="preserve"> for</w:t>
      </w:r>
      <w:r w:rsidR="0044000F" w:rsidRPr="00F51A89">
        <w:rPr>
          <w:rFonts w:ascii="Arial" w:hAnsi="Arial" w:cs="Arial"/>
        </w:rPr>
        <w:t xml:space="preserve"> more than 3 years</w:t>
      </w:r>
      <w:r w:rsidR="0022349C" w:rsidRPr="00F51A89">
        <w:rPr>
          <w:rFonts w:ascii="Arial" w:hAnsi="Arial" w:cs="Arial"/>
        </w:rPr>
        <w:t xml:space="preserve"> and has strong interest in </w:t>
      </w:r>
      <w:r w:rsidR="00F51A89">
        <w:rPr>
          <w:rFonts w:ascii="Arial" w:hAnsi="Arial" w:cs="Arial"/>
        </w:rPr>
        <w:t>initiating customer success management.</w:t>
      </w:r>
      <w:r w:rsidR="0022349C" w:rsidRPr="00F51A8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Exemplifies</w:t>
      </w:r>
      <w:r w:rsidR="0044000F" w:rsidRPr="00F51A89">
        <w:rPr>
          <w:rFonts w:ascii="Arial" w:hAnsi="Arial" w:cs="Arial"/>
        </w:rPr>
        <w:t xml:space="preserve"> growth mindset, work ethics, and high regard for work</w:t>
      </w:r>
      <w:r>
        <w:rPr>
          <w:rFonts w:ascii="Arial" w:hAnsi="Arial" w:cs="Arial"/>
        </w:rPr>
        <w:t xml:space="preserve"> to exhibit ethical and responsible leadership. Persistent in seeking for opportunities to further amplify my professional growth and development.  </w:t>
      </w:r>
    </w:p>
    <w:p w14:paraId="7D69886B" w14:textId="77777777" w:rsidR="0044000F" w:rsidRPr="00F51A89" w:rsidRDefault="0044000F" w:rsidP="00431635">
      <w:pPr>
        <w:shd w:val="clear" w:color="auto" w:fill="F2F2F2"/>
        <w:spacing w:before="240"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</w:rPr>
        <w:t>WORK EXPERIENCE</w:t>
      </w:r>
    </w:p>
    <w:p w14:paraId="54A3709F" w14:textId="37FDD748" w:rsidR="0044000F" w:rsidRPr="00F51A89" w:rsidRDefault="0044000F" w:rsidP="00431635">
      <w:pPr>
        <w:tabs>
          <w:tab w:val="right" w:pos="9638"/>
        </w:tabs>
        <w:spacing w:line="240" w:lineRule="auto"/>
        <w:rPr>
          <w:rFonts w:ascii="Arial" w:hAnsi="Arial" w:cs="Arial"/>
          <w:b/>
          <w:color w:val="0070C0"/>
        </w:rPr>
      </w:pPr>
      <w:r w:rsidRPr="00F51A89">
        <w:rPr>
          <w:rFonts w:ascii="Arial" w:hAnsi="Arial" w:cs="Arial"/>
          <w:b/>
          <w:color w:val="0070C0"/>
        </w:rPr>
        <w:t>Concierge and Information</w:t>
      </w:r>
      <w:r w:rsidR="008E2EB9">
        <w:rPr>
          <w:rFonts w:ascii="Arial" w:hAnsi="Arial" w:cs="Arial"/>
          <w:b/>
          <w:color w:val="0070C0"/>
        </w:rPr>
        <w:t xml:space="preserve"> Jr. Manager </w:t>
      </w:r>
      <w:r w:rsidR="00D8455D" w:rsidRPr="00F51A89">
        <w:rPr>
          <w:rFonts w:ascii="Arial" w:hAnsi="Arial" w:cs="Arial"/>
          <w:b/>
          <w:color w:val="0070C0"/>
        </w:rPr>
        <w:t>|</w:t>
      </w:r>
      <w:r w:rsidRPr="00F51A89">
        <w:rPr>
          <w:rFonts w:ascii="Arial" w:hAnsi="Arial" w:cs="Arial"/>
          <w:b/>
          <w:color w:val="0070C0"/>
        </w:rPr>
        <w:t xml:space="preserve"> St. Luke's Medical </w:t>
      </w:r>
      <w:r w:rsidR="0017053F" w:rsidRPr="00F51A89">
        <w:rPr>
          <w:rFonts w:ascii="Arial" w:hAnsi="Arial" w:cs="Arial"/>
          <w:b/>
          <w:color w:val="0070C0"/>
        </w:rPr>
        <w:t>Centre</w:t>
      </w:r>
      <w:r w:rsidRPr="00F51A89">
        <w:rPr>
          <w:rFonts w:ascii="Arial" w:hAnsi="Arial" w:cs="Arial"/>
          <w:b/>
          <w:color w:val="0070C0"/>
        </w:rPr>
        <w:t xml:space="preserve"> - Global City</w:t>
      </w:r>
      <w:r w:rsidR="00431635" w:rsidRPr="00F51A89">
        <w:rPr>
          <w:rFonts w:ascii="Arial" w:hAnsi="Arial" w:cs="Arial"/>
          <w:b/>
          <w:color w:val="0070C0"/>
        </w:rPr>
        <w:br/>
      </w:r>
      <w:r w:rsidRPr="00F51A89">
        <w:rPr>
          <w:rFonts w:ascii="Arial" w:hAnsi="Arial" w:cs="Arial"/>
          <w:b/>
          <w:color w:val="0070C0"/>
        </w:rPr>
        <w:t>Dec 2020 to Dec 2022</w:t>
      </w:r>
    </w:p>
    <w:p w14:paraId="48602934" w14:textId="0AF97DA2" w:rsidR="0051066F" w:rsidRPr="00F51A89" w:rsidRDefault="0044000F" w:rsidP="0051066F">
      <w:pPr>
        <w:spacing w:line="240" w:lineRule="auto"/>
        <w:jc w:val="both"/>
        <w:rPr>
          <w:rFonts w:ascii="Arial" w:hAnsi="Arial" w:cs="Arial"/>
          <w:i/>
          <w:iCs/>
        </w:rPr>
      </w:pPr>
      <w:r w:rsidRPr="00F51A89">
        <w:rPr>
          <w:rFonts w:ascii="Arial" w:hAnsi="Arial" w:cs="Arial"/>
          <w:i/>
          <w:iCs/>
        </w:rPr>
        <w:t xml:space="preserve">St. Luke´s Medical </w:t>
      </w:r>
      <w:r w:rsidR="00497BBE" w:rsidRPr="00F51A89">
        <w:rPr>
          <w:rFonts w:ascii="Arial" w:hAnsi="Arial" w:cs="Arial"/>
          <w:i/>
          <w:iCs/>
        </w:rPr>
        <w:t>Centre</w:t>
      </w:r>
      <w:r w:rsidRPr="00F51A89">
        <w:rPr>
          <w:rFonts w:ascii="Arial" w:hAnsi="Arial" w:cs="Arial"/>
          <w:i/>
          <w:iCs/>
        </w:rPr>
        <w:t xml:space="preserve"> -</w:t>
      </w:r>
      <w:r w:rsidR="0051066F" w:rsidRPr="00F51A89">
        <w:rPr>
          <w:rFonts w:ascii="Arial" w:hAnsi="Arial" w:cs="Arial"/>
          <w:i/>
          <w:iCs/>
        </w:rPr>
        <w:t xml:space="preserve"> </w:t>
      </w:r>
      <w:r w:rsidRPr="00F51A89">
        <w:rPr>
          <w:rFonts w:ascii="Arial" w:hAnsi="Arial" w:cs="Arial"/>
          <w:i/>
          <w:iCs/>
        </w:rPr>
        <w:t>Global City is a</w:t>
      </w:r>
      <w:r w:rsidR="0051066F" w:rsidRPr="00F51A89">
        <w:rPr>
          <w:rFonts w:ascii="Arial" w:hAnsi="Arial" w:cs="Arial"/>
          <w:i/>
          <w:iCs/>
        </w:rPr>
        <w:t xml:space="preserve">n international </w:t>
      </w:r>
      <w:r w:rsidRPr="00F51A89">
        <w:rPr>
          <w:rFonts w:ascii="Arial" w:hAnsi="Arial" w:cs="Arial"/>
          <w:i/>
          <w:iCs/>
        </w:rPr>
        <w:t>institution in the Philippines with world-class facilities and health care services.</w:t>
      </w:r>
    </w:p>
    <w:p w14:paraId="553A4BFD" w14:textId="23D4A2EF" w:rsidR="00D8455D" w:rsidRPr="00F51A89" w:rsidRDefault="0051066F" w:rsidP="009D04E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Managing 250 incoming and outgoing patients daily through concierge providing hospital </w:t>
      </w:r>
      <w:r w:rsidR="00D8455D" w:rsidRPr="00F51A89">
        <w:rPr>
          <w:rFonts w:ascii="Arial" w:hAnsi="Arial" w:cs="Arial"/>
        </w:rPr>
        <w:t>information and services such as one on one patient care assistance, coordinating with assigned departments for patients’</w:t>
      </w:r>
      <w:r w:rsidR="00D8455D" w:rsidRPr="00F51A89">
        <w:rPr>
          <w:rFonts w:ascii="Arial" w:hAnsi="Arial" w:cs="Arial"/>
        </w:rPr>
        <w:t xml:space="preserve"> medical related cases to provide</w:t>
      </w:r>
      <w:r w:rsidR="00D8455D" w:rsidRPr="00F51A89">
        <w:rPr>
          <w:rFonts w:ascii="Arial" w:hAnsi="Arial" w:cs="Arial"/>
        </w:rPr>
        <w:t xml:space="preserve"> appropriate </w:t>
      </w:r>
      <w:r w:rsidR="00D8455D" w:rsidRPr="00F51A89">
        <w:rPr>
          <w:rFonts w:ascii="Arial" w:hAnsi="Arial" w:cs="Arial"/>
        </w:rPr>
        <w:t>professional assignment for their corresponding treatment at all hospital touch point</w:t>
      </w:r>
      <w:r w:rsidR="00D8455D" w:rsidRPr="00F51A89">
        <w:rPr>
          <w:rFonts w:ascii="Arial" w:hAnsi="Arial" w:cs="Arial"/>
        </w:rPr>
        <w:t xml:space="preserve">s and internal and external hospital assistance. </w:t>
      </w:r>
      <w:r w:rsidR="00311689" w:rsidRPr="00F51A89">
        <w:rPr>
          <w:rFonts w:ascii="Arial" w:hAnsi="Arial" w:cs="Arial"/>
        </w:rPr>
        <w:t>Performs ad hoc tasks as needed.</w:t>
      </w:r>
    </w:p>
    <w:p w14:paraId="12889910" w14:textId="77777777" w:rsidR="009D04E3" w:rsidRPr="00F51A89" w:rsidRDefault="009D04E3" w:rsidP="009D04E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3DC4284" w14:textId="4E7C3974" w:rsidR="00D8455D" w:rsidRPr="00F51A89" w:rsidRDefault="00D8455D" w:rsidP="009D04E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>Consistently assigned to different departments daily, namely:</w:t>
      </w:r>
    </w:p>
    <w:p w14:paraId="7FAF5098" w14:textId="04448D93" w:rsidR="00497BBE" w:rsidRPr="00F51A89" w:rsidRDefault="00D8455D" w:rsidP="00311689">
      <w:pPr>
        <w:pStyle w:val="NoSpacing"/>
        <w:numPr>
          <w:ilvl w:val="1"/>
          <w:numId w:val="17"/>
        </w:numPr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Wellness </w:t>
      </w:r>
      <w:r w:rsidR="00497BBE" w:rsidRPr="00F51A89">
        <w:rPr>
          <w:rFonts w:ascii="Arial" w:hAnsi="Arial" w:cs="Arial"/>
        </w:rPr>
        <w:t>Centre</w:t>
      </w:r>
      <w:r w:rsidRPr="00F51A89">
        <w:rPr>
          <w:rFonts w:ascii="Arial" w:hAnsi="Arial" w:cs="Arial"/>
        </w:rPr>
        <w:t xml:space="preserve"> </w:t>
      </w:r>
    </w:p>
    <w:p w14:paraId="3005E808" w14:textId="570688BB" w:rsidR="00497BBE" w:rsidRPr="00F51A89" w:rsidRDefault="00497BBE" w:rsidP="0017053F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Catering 50 patients undergoing Annual Physical Check-ups by distributing patient forms upon arrival, accompanying them to each designated department, and ensuring that patients </w:t>
      </w:r>
      <w:r w:rsidR="0017053F" w:rsidRPr="00F51A89">
        <w:rPr>
          <w:rFonts w:ascii="Arial" w:hAnsi="Arial" w:cs="Arial"/>
        </w:rPr>
        <w:t>can</w:t>
      </w:r>
      <w:r w:rsidRPr="00F51A89">
        <w:rPr>
          <w:rFonts w:ascii="Arial" w:hAnsi="Arial" w:cs="Arial"/>
        </w:rPr>
        <w:t xml:space="preserve"> accomplish all medical tests promptly.  </w:t>
      </w:r>
    </w:p>
    <w:p w14:paraId="776C74A2" w14:textId="77777777" w:rsidR="00311689" w:rsidRPr="00F51A89" w:rsidRDefault="00311689" w:rsidP="00311689">
      <w:pPr>
        <w:pStyle w:val="NoSpacing"/>
        <w:ind w:left="1440"/>
        <w:jc w:val="both"/>
        <w:rPr>
          <w:rFonts w:ascii="Arial" w:hAnsi="Arial" w:cs="Arial"/>
        </w:rPr>
      </w:pPr>
    </w:p>
    <w:p w14:paraId="514E54B3" w14:textId="7260B2A1" w:rsidR="0017053F" w:rsidRPr="00F51A89" w:rsidRDefault="00D8455D" w:rsidP="00311689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Ancillary Units (Women’s Healthcare, Pathology, Heart </w:t>
      </w:r>
      <w:r w:rsidR="00497BBE" w:rsidRPr="00F51A89">
        <w:rPr>
          <w:rFonts w:ascii="Arial" w:hAnsi="Arial" w:cs="Arial"/>
        </w:rPr>
        <w:t>Institute, X</w:t>
      </w:r>
      <w:r w:rsidRPr="00F51A89">
        <w:rPr>
          <w:rFonts w:ascii="Arial" w:hAnsi="Arial" w:cs="Arial"/>
        </w:rPr>
        <w:t>-ray</w:t>
      </w:r>
      <w:r w:rsidR="00497BBE" w:rsidRPr="00F51A89">
        <w:rPr>
          <w:rFonts w:ascii="Arial" w:hAnsi="Arial" w:cs="Arial"/>
        </w:rPr>
        <w:t>)</w:t>
      </w:r>
    </w:p>
    <w:p w14:paraId="46660A7F" w14:textId="60366BF8" w:rsidR="0074764D" w:rsidRPr="00F51A89" w:rsidRDefault="00497BBE" w:rsidP="0017053F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Accommodates 70 patients </w:t>
      </w:r>
      <w:r w:rsidR="0074764D" w:rsidRPr="00F51A89">
        <w:rPr>
          <w:rFonts w:ascii="Arial" w:hAnsi="Arial" w:cs="Arial"/>
        </w:rPr>
        <w:t xml:space="preserve">through process orientation for each department and facilitates complaint management. </w:t>
      </w:r>
    </w:p>
    <w:p w14:paraId="675114EE" w14:textId="77777777" w:rsidR="00311689" w:rsidRPr="00F51A89" w:rsidRDefault="00311689" w:rsidP="00311689">
      <w:pPr>
        <w:pStyle w:val="NoSpacing"/>
        <w:ind w:left="1440"/>
        <w:jc w:val="both"/>
        <w:rPr>
          <w:rFonts w:ascii="Arial" w:hAnsi="Arial" w:cs="Arial"/>
        </w:rPr>
      </w:pPr>
    </w:p>
    <w:p w14:paraId="64D042F3" w14:textId="1923E082" w:rsidR="00D8455D" w:rsidRPr="00F51A89" w:rsidRDefault="00D8455D" w:rsidP="00311689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>Admissions</w:t>
      </w:r>
    </w:p>
    <w:p w14:paraId="6D20BEA8" w14:textId="24CCF751" w:rsidR="00437BFC" w:rsidRPr="00F51A89" w:rsidRDefault="0074764D" w:rsidP="0051066F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Supplements 30 patients to be admitted by form processing, room reservations, department coordination upon a patient’s arrival and discharge, health insurance process assistance, and billing. </w:t>
      </w:r>
    </w:p>
    <w:p w14:paraId="285B21E1" w14:textId="77777777" w:rsidR="00311689" w:rsidRPr="00F51A89" w:rsidRDefault="00311689" w:rsidP="00311689">
      <w:pPr>
        <w:pStyle w:val="NoSpacing"/>
        <w:ind w:left="1440"/>
        <w:jc w:val="both"/>
        <w:rPr>
          <w:rFonts w:ascii="Arial" w:hAnsi="Arial" w:cs="Arial"/>
        </w:rPr>
      </w:pPr>
    </w:p>
    <w:p w14:paraId="41DADD86" w14:textId="77777777" w:rsidR="0044000F" w:rsidRPr="00F51A89" w:rsidRDefault="0044000F" w:rsidP="00431635">
      <w:pPr>
        <w:tabs>
          <w:tab w:val="right" w:pos="9638"/>
        </w:tabs>
        <w:spacing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  <w:color w:val="0070C0"/>
        </w:rPr>
        <w:t>Inside Sales Representative | United Cargo - United Airlines</w:t>
      </w:r>
      <w:r w:rsidR="00431635" w:rsidRPr="00F51A89">
        <w:rPr>
          <w:rFonts w:ascii="Arial" w:hAnsi="Arial" w:cs="Arial"/>
          <w:b/>
          <w:color w:val="0070C0"/>
        </w:rPr>
        <w:br/>
      </w:r>
      <w:r w:rsidRPr="00F51A89">
        <w:rPr>
          <w:rFonts w:ascii="Arial" w:hAnsi="Arial" w:cs="Arial"/>
          <w:b/>
          <w:color w:val="0070C0"/>
        </w:rPr>
        <w:t>Nov 2018 to Jun 2020</w:t>
      </w:r>
    </w:p>
    <w:p w14:paraId="04714516" w14:textId="794EBCD8" w:rsidR="0044000F" w:rsidRPr="00F51A89" w:rsidRDefault="0044000F" w:rsidP="00431635">
      <w:pPr>
        <w:spacing w:line="240" w:lineRule="auto"/>
        <w:rPr>
          <w:rFonts w:ascii="Arial" w:hAnsi="Arial" w:cs="Arial"/>
          <w:i/>
          <w:iCs/>
        </w:rPr>
      </w:pPr>
      <w:r w:rsidRPr="00F51A89">
        <w:rPr>
          <w:rFonts w:ascii="Arial" w:hAnsi="Arial" w:cs="Arial"/>
          <w:i/>
          <w:iCs/>
        </w:rPr>
        <w:t xml:space="preserve">One of </w:t>
      </w:r>
      <w:r w:rsidR="00311689" w:rsidRPr="00F51A89">
        <w:rPr>
          <w:rFonts w:ascii="Arial" w:hAnsi="Arial" w:cs="Arial"/>
          <w:i/>
          <w:iCs/>
        </w:rPr>
        <w:t xml:space="preserve">the top </w:t>
      </w:r>
      <w:r w:rsidRPr="00F51A89">
        <w:rPr>
          <w:rFonts w:ascii="Arial" w:hAnsi="Arial" w:cs="Arial"/>
          <w:i/>
          <w:iCs/>
        </w:rPr>
        <w:t>Air Freight Compan</w:t>
      </w:r>
      <w:r w:rsidR="00311689" w:rsidRPr="00F51A89">
        <w:rPr>
          <w:rFonts w:ascii="Arial" w:hAnsi="Arial" w:cs="Arial"/>
          <w:i/>
          <w:iCs/>
        </w:rPr>
        <w:t xml:space="preserve">ies in the United States </w:t>
      </w:r>
      <w:r w:rsidRPr="00F51A89">
        <w:rPr>
          <w:rFonts w:ascii="Arial" w:hAnsi="Arial" w:cs="Arial"/>
          <w:i/>
          <w:iCs/>
        </w:rPr>
        <w:t>transport</w:t>
      </w:r>
      <w:r w:rsidR="00311689" w:rsidRPr="00F51A89">
        <w:rPr>
          <w:rFonts w:ascii="Arial" w:hAnsi="Arial" w:cs="Arial"/>
          <w:i/>
          <w:iCs/>
        </w:rPr>
        <w:t>ing</w:t>
      </w:r>
      <w:r w:rsidRPr="00F51A89">
        <w:rPr>
          <w:rFonts w:ascii="Arial" w:hAnsi="Arial" w:cs="Arial"/>
          <w:i/>
          <w:iCs/>
        </w:rPr>
        <w:t xml:space="preserve"> cargo </w:t>
      </w:r>
      <w:r w:rsidR="00311689" w:rsidRPr="00F51A89">
        <w:rPr>
          <w:rFonts w:ascii="Arial" w:hAnsi="Arial" w:cs="Arial"/>
          <w:i/>
          <w:iCs/>
        </w:rPr>
        <w:t xml:space="preserve">globally. </w:t>
      </w:r>
    </w:p>
    <w:p w14:paraId="68A05E80" w14:textId="7102CE03" w:rsidR="00692B96" w:rsidRPr="00F51A89" w:rsidRDefault="00692B96" w:rsidP="009D04E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>Processed</w:t>
      </w:r>
      <w:r w:rsidR="00437BFC" w:rsidRPr="00F51A89">
        <w:rPr>
          <w:rFonts w:ascii="Arial" w:hAnsi="Arial" w:cs="Arial"/>
        </w:rPr>
        <w:t xml:space="preserve"> </w:t>
      </w:r>
      <w:r w:rsidR="0044000F" w:rsidRPr="00F51A89">
        <w:rPr>
          <w:rFonts w:ascii="Arial" w:hAnsi="Arial" w:cs="Arial"/>
        </w:rPr>
        <w:t>booking information needed for confirmation,</w:t>
      </w:r>
      <w:r w:rsidR="006C2479" w:rsidRPr="00F51A89">
        <w:rPr>
          <w:rFonts w:ascii="Arial" w:hAnsi="Arial" w:cs="Arial"/>
        </w:rPr>
        <w:t xml:space="preserve"> </w:t>
      </w:r>
      <w:r w:rsidR="0044000F" w:rsidRPr="00F51A89">
        <w:rPr>
          <w:rFonts w:ascii="Arial" w:hAnsi="Arial" w:cs="Arial"/>
        </w:rPr>
        <w:t>finali</w:t>
      </w:r>
      <w:r w:rsidR="00454C28" w:rsidRPr="00F51A89">
        <w:rPr>
          <w:rFonts w:ascii="Arial" w:hAnsi="Arial" w:cs="Arial"/>
        </w:rPr>
        <w:t>s</w:t>
      </w:r>
      <w:r w:rsidR="00437BFC" w:rsidRPr="00F51A89">
        <w:rPr>
          <w:rFonts w:ascii="Arial" w:hAnsi="Arial" w:cs="Arial"/>
        </w:rPr>
        <w:t xml:space="preserve">ing </w:t>
      </w:r>
      <w:r w:rsidR="00A03936" w:rsidRPr="00F51A89">
        <w:rPr>
          <w:rFonts w:ascii="Arial" w:hAnsi="Arial" w:cs="Arial"/>
        </w:rPr>
        <w:t>bookings,</w:t>
      </w:r>
      <w:r w:rsidR="0044000F" w:rsidRPr="00F51A89">
        <w:rPr>
          <w:rFonts w:ascii="Arial" w:hAnsi="Arial" w:cs="Arial"/>
        </w:rPr>
        <w:t xml:space="preserve"> and creat</w:t>
      </w:r>
      <w:r w:rsidR="00437BFC" w:rsidRPr="00F51A89">
        <w:rPr>
          <w:rFonts w:ascii="Arial" w:hAnsi="Arial" w:cs="Arial"/>
        </w:rPr>
        <w:t>ing r</w:t>
      </w:r>
      <w:r w:rsidR="0044000F" w:rsidRPr="00F51A89">
        <w:rPr>
          <w:rFonts w:ascii="Arial" w:hAnsi="Arial" w:cs="Arial"/>
        </w:rPr>
        <w:t>eports for cargo booking advi</w:t>
      </w:r>
      <w:r w:rsidR="00FF2478" w:rsidRPr="00F51A89">
        <w:rPr>
          <w:rFonts w:ascii="Arial" w:hAnsi="Arial" w:cs="Arial"/>
        </w:rPr>
        <w:t>c</w:t>
      </w:r>
      <w:r w:rsidR="0044000F" w:rsidRPr="00F51A89">
        <w:rPr>
          <w:rFonts w:ascii="Arial" w:hAnsi="Arial" w:cs="Arial"/>
        </w:rPr>
        <w:t xml:space="preserve">e </w:t>
      </w:r>
      <w:r w:rsidR="00DA5CD6" w:rsidRPr="00F51A89">
        <w:rPr>
          <w:rFonts w:ascii="Arial" w:hAnsi="Arial" w:cs="Arial"/>
        </w:rPr>
        <w:t>and p</w:t>
      </w:r>
      <w:r w:rsidR="0044000F" w:rsidRPr="00F51A89">
        <w:rPr>
          <w:rFonts w:ascii="Arial" w:hAnsi="Arial" w:cs="Arial"/>
        </w:rPr>
        <w:t>rov</w:t>
      </w:r>
      <w:r w:rsidR="006C2479" w:rsidRPr="00F51A89">
        <w:rPr>
          <w:rFonts w:ascii="Arial" w:hAnsi="Arial" w:cs="Arial"/>
        </w:rPr>
        <w:t>iding</w:t>
      </w:r>
      <w:r w:rsidR="0044000F" w:rsidRPr="00F51A89">
        <w:rPr>
          <w:rFonts w:ascii="Arial" w:hAnsi="Arial" w:cs="Arial"/>
        </w:rPr>
        <w:t xml:space="preserve"> customer service related to shipment monitoring and cargo delivery.</w:t>
      </w:r>
    </w:p>
    <w:p w14:paraId="5A581698" w14:textId="695C5622" w:rsidR="00311689" w:rsidRPr="00F51A89" w:rsidRDefault="00692B96" w:rsidP="009D04E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F51A89">
        <w:rPr>
          <w:rFonts w:ascii="Arial" w:hAnsi="Arial" w:cs="Arial"/>
        </w:rPr>
        <w:t>P</w:t>
      </w:r>
      <w:r w:rsidR="0044000F" w:rsidRPr="00F51A89">
        <w:rPr>
          <w:rFonts w:ascii="Arial" w:hAnsi="Arial" w:cs="Arial"/>
        </w:rPr>
        <w:t>erformed administrative tasks such as inventory monitoring, worldwide communication inquiries, and documentation as needed</w:t>
      </w:r>
      <w:r w:rsidR="00437BFC" w:rsidRPr="00F51A89">
        <w:rPr>
          <w:rFonts w:ascii="Arial" w:hAnsi="Arial" w:cs="Arial"/>
        </w:rPr>
        <w:t xml:space="preserve"> and a</w:t>
      </w:r>
      <w:r w:rsidR="0044000F" w:rsidRPr="00F51A89">
        <w:rPr>
          <w:rFonts w:ascii="Arial" w:hAnsi="Arial" w:cs="Arial"/>
        </w:rPr>
        <w:t>ccountable in reaching monthly quotas in terms of Sales and Cargo Tonnage.</w:t>
      </w:r>
    </w:p>
    <w:p w14:paraId="2E4B2262" w14:textId="77777777" w:rsidR="00692B96" w:rsidRPr="00F51A89" w:rsidRDefault="00692B96" w:rsidP="00692B96">
      <w:pPr>
        <w:spacing w:line="240" w:lineRule="auto"/>
        <w:ind w:left="360"/>
        <w:jc w:val="both"/>
        <w:rPr>
          <w:rFonts w:ascii="Arial" w:hAnsi="Arial" w:cs="Arial"/>
        </w:rPr>
      </w:pPr>
    </w:p>
    <w:p w14:paraId="3DBDD92E" w14:textId="77777777" w:rsidR="009D04E3" w:rsidRDefault="009D04E3" w:rsidP="00692B96">
      <w:pPr>
        <w:spacing w:line="240" w:lineRule="auto"/>
        <w:ind w:left="360"/>
        <w:jc w:val="both"/>
        <w:rPr>
          <w:rFonts w:ascii="Arial" w:hAnsi="Arial" w:cs="Arial"/>
        </w:rPr>
      </w:pPr>
    </w:p>
    <w:p w14:paraId="530E7F47" w14:textId="77777777" w:rsidR="008E2EB9" w:rsidRDefault="008E2EB9" w:rsidP="00692B96">
      <w:pPr>
        <w:spacing w:line="240" w:lineRule="auto"/>
        <w:ind w:left="360"/>
        <w:jc w:val="both"/>
        <w:rPr>
          <w:rFonts w:ascii="Arial" w:hAnsi="Arial" w:cs="Arial"/>
        </w:rPr>
      </w:pPr>
    </w:p>
    <w:p w14:paraId="194C44F1" w14:textId="77777777" w:rsidR="008E2EB9" w:rsidRPr="00F51A89" w:rsidRDefault="008E2EB9" w:rsidP="00692B96">
      <w:pPr>
        <w:spacing w:line="240" w:lineRule="auto"/>
        <w:ind w:left="360"/>
        <w:jc w:val="both"/>
        <w:rPr>
          <w:rFonts w:ascii="Arial" w:hAnsi="Arial" w:cs="Arial"/>
        </w:rPr>
      </w:pPr>
    </w:p>
    <w:p w14:paraId="246E3261" w14:textId="1FCE28FC" w:rsidR="0051066F" w:rsidRPr="00F51A89" w:rsidRDefault="00692B96" w:rsidP="0051066F">
      <w:pPr>
        <w:shd w:val="clear" w:color="auto" w:fill="F2F2F2"/>
        <w:spacing w:before="240"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</w:rPr>
        <w:lastRenderedPageBreak/>
        <w:t xml:space="preserve">HARD </w:t>
      </w:r>
      <w:r w:rsidR="0051066F" w:rsidRPr="00F51A89">
        <w:rPr>
          <w:rFonts w:ascii="Arial" w:hAnsi="Arial" w:cs="Arial"/>
          <w:b/>
        </w:rPr>
        <w:t>SKILLS</w:t>
      </w:r>
    </w:p>
    <w:p w14:paraId="0FF3DD5B" w14:textId="410581D6" w:rsidR="00692B96" w:rsidRPr="00F51A89" w:rsidRDefault="00692B96" w:rsidP="009D04E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Citrix</w:t>
      </w:r>
    </w:p>
    <w:p w14:paraId="42B736EB" w14:textId="500FF9ED" w:rsidR="00692B96" w:rsidRPr="00F51A89" w:rsidRDefault="00692B96" w:rsidP="009D04E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GSuite</w:t>
      </w:r>
    </w:p>
    <w:p w14:paraId="6D6282C1" w14:textId="1CF678DB" w:rsidR="00692B96" w:rsidRPr="00F51A89" w:rsidRDefault="00692B96" w:rsidP="009D04E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Canva</w:t>
      </w:r>
    </w:p>
    <w:p w14:paraId="7B76F126" w14:textId="3A2154B4" w:rsidR="00692B96" w:rsidRPr="00F51A89" w:rsidRDefault="00692B96" w:rsidP="009D04E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Adobe Photoshop</w:t>
      </w:r>
    </w:p>
    <w:p w14:paraId="7EDAD0D8" w14:textId="776F2911" w:rsidR="00692B96" w:rsidRPr="00F51A89" w:rsidRDefault="00692B96" w:rsidP="009D04E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Microsoft Excel Coding</w:t>
      </w:r>
    </w:p>
    <w:p w14:paraId="2D6A7CC9" w14:textId="4F9A3211" w:rsidR="00692B96" w:rsidRPr="00F51A89" w:rsidRDefault="00692B96" w:rsidP="009D04E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Microsoft 365</w:t>
      </w:r>
    </w:p>
    <w:p w14:paraId="31938964" w14:textId="07FC9312" w:rsidR="00692B96" w:rsidRPr="00F51A89" w:rsidRDefault="00692B96" w:rsidP="00692B96">
      <w:pPr>
        <w:shd w:val="clear" w:color="auto" w:fill="F2F2F2"/>
        <w:spacing w:before="240"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</w:rPr>
        <w:t>SOFT</w:t>
      </w:r>
      <w:r w:rsidRPr="00F51A89">
        <w:rPr>
          <w:rFonts w:ascii="Arial" w:hAnsi="Arial" w:cs="Arial"/>
          <w:b/>
        </w:rPr>
        <w:t xml:space="preserve"> SKILLS</w:t>
      </w:r>
    </w:p>
    <w:p w14:paraId="610C155C" w14:textId="57AEDACB" w:rsidR="00692B96" w:rsidRPr="00F51A89" w:rsidRDefault="00692B96" w:rsidP="009D04E3">
      <w:pPr>
        <w:pStyle w:val="NoSpacing"/>
        <w:numPr>
          <w:ilvl w:val="0"/>
          <w:numId w:val="22"/>
        </w:numPr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International Client Communication </w:t>
      </w:r>
    </w:p>
    <w:p w14:paraId="1417AAAE" w14:textId="77777777" w:rsidR="009D04E3" w:rsidRPr="00F51A89" w:rsidRDefault="00E2260C" w:rsidP="009D04E3">
      <w:pPr>
        <w:pStyle w:val="NoSpacing"/>
        <w:numPr>
          <w:ilvl w:val="0"/>
          <w:numId w:val="22"/>
        </w:numPr>
        <w:rPr>
          <w:rFonts w:ascii="Arial" w:hAnsi="Arial" w:cs="Arial"/>
        </w:rPr>
      </w:pPr>
      <w:r w:rsidRPr="00F51A89">
        <w:rPr>
          <w:rFonts w:ascii="Arial" w:hAnsi="Arial" w:cs="Arial"/>
        </w:rPr>
        <w:t>Leadership Skills</w:t>
      </w:r>
    </w:p>
    <w:p w14:paraId="5C6D79DF" w14:textId="77777777" w:rsidR="009D04E3" w:rsidRPr="00F51A89" w:rsidRDefault="00E2260C" w:rsidP="009D04E3">
      <w:pPr>
        <w:pStyle w:val="NoSpacing"/>
        <w:numPr>
          <w:ilvl w:val="0"/>
          <w:numId w:val="22"/>
        </w:numPr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Team Person </w:t>
      </w:r>
    </w:p>
    <w:p w14:paraId="21CD7C04" w14:textId="77777777" w:rsidR="009D04E3" w:rsidRPr="00F51A89" w:rsidRDefault="00E2260C" w:rsidP="009D04E3">
      <w:pPr>
        <w:pStyle w:val="NoSpacing"/>
        <w:numPr>
          <w:ilvl w:val="0"/>
          <w:numId w:val="22"/>
        </w:numPr>
        <w:rPr>
          <w:rFonts w:ascii="Arial" w:hAnsi="Arial" w:cs="Arial"/>
        </w:rPr>
      </w:pPr>
      <w:r w:rsidRPr="00F51A89">
        <w:rPr>
          <w:rFonts w:ascii="Arial" w:hAnsi="Arial" w:cs="Arial"/>
        </w:rPr>
        <w:t>Independent Learner</w:t>
      </w:r>
    </w:p>
    <w:p w14:paraId="5552DC3F" w14:textId="4855E20A" w:rsidR="00E2260C" w:rsidRPr="00F51A89" w:rsidRDefault="00E2260C" w:rsidP="009D04E3">
      <w:pPr>
        <w:pStyle w:val="NoSpacing"/>
        <w:numPr>
          <w:ilvl w:val="0"/>
          <w:numId w:val="22"/>
        </w:numPr>
        <w:rPr>
          <w:rFonts w:ascii="Arial" w:hAnsi="Arial" w:cs="Arial"/>
        </w:rPr>
      </w:pPr>
      <w:r w:rsidRPr="00F51A89">
        <w:rPr>
          <w:rFonts w:ascii="Arial" w:hAnsi="Arial" w:cs="Arial"/>
        </w:rPr>
        <w:t>Adaptability</w:t>
      </w:r>
    </w:p>
    <w:p w14:paraId="2718DD6A" w14:textId="77777777" w:rsidR="0051066F" w:rsidRPr="00F51A89" w:rsidRDefault="0051066F" w:rsidP="0051066F">
      <w:pPr>
        <w:shd w:val="clear" w:color="auto" w:fill="F2F2F2"/>
        <w:spacing w:before="240"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</w:rPr>
        <w:t>EDUCATIONAL BACKGROUND</w:t>
      </w:r>
    </w:p>
    <w:p w14:paraId="7FF2F60F" w14:textId="77777777" w:rsidR="0051066F" w:rsidRPr="00F51A89" w:rsidRDefault="0051066F" w:rsidP="0051066F">
      <w:pPr>
        <w:tabs>
          <w:tab w:val="right" w:pos="9570"/>
        </w:tabs>
        <w:spacing w:before="12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University of Northampton - Master's in Business Administration </w:t>
      </w:r>
      <w:r w:rsidRPr="00F51A89">
        <w:rPr>
          <w:rFonts w:ascii="Arial" w:hAnsi="Arial" w:cs="Arial"/>
        </w:rPr>
        <w:br/>
        <w:t>In progress (2023-2025)</w:t>
      </w:r>
    </w:p>
    <w:p w14:paraId="26D69363" w14:textId="77777777" w:rsidR="0051066F" w:rsidRPr="00F51A89" w:rsidRDefault="0051066F" w:rsidP="0051066F">
      <w:pPr>
        <w:tabs>
          <w:tab w:val="right" w:pos="9570"/>
        </w:tabs>
        <w:spacing w:before="12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Saint Louis University, Baguio City, Philippines - Bachelor`s degree in Hospitality Management Major in Travel and Tours Management and Minor in Hotel, Restaurant, and Resort Management</w:t>
      </w:r>
      <w:r w:rsidRPr="00F51A89">
        <w:rPr>
          <w:rFonts w:ascii="Arial" w:hAnsi="Arial" w:cs="Arial"/>
        </w:rPr>
        <w:br/>
        <w:t>Magna Cum Laude</w:t>
      </w:r>
      <w:r w:rsidRPr="00F51A89">
        <w:rPr>
          <w:rFonts w:ascii="Arial" w:hAnsi="Arial" w:cs="Arial"/>
        </w:rPr>
        <w:br/>
        <w:t>(2014-2018)</w:t>
      </w:r>
    </w:p>
    <w:p w14:paraId="2737EA01" w14:textId="0B8E5141" w:rsidR="0051066F" w:rsidRPr="00F51A89" w:rsidRDefault="0051066F" w:rsidP="0051066F">
      <w:pPr>
        <w:tabs>
          <w:tab w:val="right" w:pos="9570"/>
        </w:tabs>
        <w:spacing w:before="12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Sir Melan Learning </w:t>
      </w:r>
      <w:r w:rsidR="00E2260C" w:rsidRPr="00F51A89">
        <w:rPr>
          <w:rFonts w:ascii="Arial" w:hAnsi="Arial" w:cs="Arial"/>
        </w:rPr>
        <w:t>Centre</w:t>
      </w:r>
      <w:r w:rsidRPr="00F51A89">
        <w:rPr>
          <w:rFonts w:ascii="Arial" w:hAnsi="Arial" w:cs="Arial"/>
        </w:rPr>
        <w:t>, Calasiao, Pangasinan</w:t>
      </w:r>
      <w:r w:rsidRPr="00F51A89">
        <w:rPr>
          <w:rFonts w:ascii="Arial" w:hAnsi="Arial" w:cs="Arial"/>
        </w:rPr>
        <w:br/>
        <w:t>Valedictorian</w:t>
      </w:r>
      <w:r w:rsidRPr="00F51A89">
        <w:rPr>
          <w:rFonts w:ascii="Arial" w:hAnsi="Arial" w:cs="Arial"/>
        </w:rPr>
        <w:br/>
        <w:t>(20</w:t>
      </w:r>
      <w:r w:rsidR="00E2260C" w:rsidRPr="00F51A89">
        <w:rPr>
          <w:rFonts w:ascii="Arial" w:hAnsi="Arial" w:cs="Arial"/>
        </w:rPr>
        <w:t>10</w:t>
      </w:r>
      <w:r w:rsidRPr="00F51A89">
        <w:rPr>
          <w:rFonts w:ascii="Arial" w:hAnsi="Arial" w:cs="Arial"/>
        </w:rPr>
        <w:t>-2014)</w:t>
      </w:r>
    </w:p>
    <w:p w14:paraId="5652A763" w14:textId="2705203C" w:rsidR="0044000F" w:rsidRPr="00F51A89" w:rsidRDefault="00E2260C" w:rsidP="00431635">
      <w:pPr>
        <w:shd w:val="clear" w:color="auto" w:fill="F2F2F2"/>
        <w:spacing w:before="240"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</w:rPr>
        <w:t xml:space="preserve">VOLUNTEERING PROJECTS </w:t>
      </w:r>
    </w:p>
    <w:p w14:paraId="0B43A1A5" w14:textId="3DAF0903" w:rsidR="00E2260C" w:rsidRPr="00F51A89" w:rsidRDefault="00E2260C" w:rsidP="00E2260C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Cuts Against Cancer</w:t>
      </w:r>
      <w:r w:rsidRPr="00F51A89">
        <w:rPr>
          <w:rFonts w:ascii="Arial" w:hAnsi="Arial" w:cs="Arial"/>
        </w:rPr>
        <w:t xml:space="preserve"> (Philippines,</w:t>
      </w:r>
      <w:r w:rsidR="009D04E3" w:rsidRPr="00F51A89">
        <w:rPr>
          <w:rFonts w:ascii="Arial" w:hAnsi="Arial" w:cs="Arial"/>
        </w:rPr>
        <w:t xml:space="preserve"> </w:t>
      </w:r>
      <w:r w:rsidRPr="00F51A89">
        <w:rPr>
          <w:rFonts w:ascii="Arial" w:hAnsi="Arial" w:cs="Arial"/>
        </w:rPr>
        <w:t>2017)</w:t>
      </w:r>
    </w:p>
    <w:p w14:paraId="07A86FCC" w14:textId="105022E1" w:rsidR="00F51A89" w:rsidRPr="00F51A89" w:rsidRDefault="00E2260C" w:rsidP="00F51A89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Head </w:t>
      </w:r>
      <w:r w:rsidRPr="00F51A89">
        <w:rPr>
          <w:rFonts w:ascii="Arial" w:hAnsi="Arial" w:cs="Arial"/>
        </w:rPr>
        <w:t xml:space="preserve">Organiser of </w:t>
      </w:r>
      <w:r w:rsidRPr="00F51A89">
        <w:rPr>
          <w:rFonts w:ascii="Arial" w:hAnsi="Arial" w:cs="Arial"/>
        </w:rPr>
        <w:t>Hair Donation and Fundraising Drive for Women and Children</w:t>
      </w:r>
      <w:r w:rsidRPr="00F51A89">
        <w:rPr>
          <w:rFonts w:ascii="Arial" w:hAnsi="Arial" w:cs="Arial"/>
        </w:rPr>
        <w:t xml:space="preserve"> with cancer</w:t>
      </w:r>
      <w:r w:rsidRPr="00F51A89">
        <w:rPr>
          <w:rFonts w:ascii="Arial" w:hAnsi="Arial" w:cs="Arial"/>
        </w:rPr>
        <w:t xml:space="preserve"> </w:t>
      </w:r>
    </w:p>
    <w:p w14:paraId="6962B32D" w14:textId="0679162E" w:rsidR="0044000F" w:rsidRPr="00F51A89" w:rsidRDefault="00E2260C" w:rsidP="00431635">
      <w:pPr>
        <w:shd w:val="clear" w:color="auto" w:fill="F2F2F2"/>
        <w:spacing w:before="240" w:line="240" w:lineRule="auto"/>
        <w:rPr>
          <w:rFonts w:ascii="Arial" w:hAnsi="Arial" w:cs="Arial"/>
          <w:b/>
        </w:rPr>
      </w:pPr>
      <w:r w:rsidRPr="00F51A89">
        <w:rPr>
          <w:rFonts w:ascii="Arial" w:hAnsi="Arial" w:cs="Arial"/>
          <w:b/>
        </w:rPr>
        <w:t>NOTABLE ACHIEVEMENTS</w:t>
      </w:r>
    </w:p>
    <w:p w14:paraId="7D3E4BDA" w14:textId="77777777" w:rsidR="00E2260C" w:rsidRPr="00F51A89" w:rsidRDefault="00E2260C" w:rsidP="00E2260C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 xml:space="preserve">Consistent </w:t>
      </w:r>
      <w:r w:rsidRPr="00F51A89">
        <w:rPr>
          <w:rFonts w:ascii="Arial" w:hAnsi="Arial" w:cs="Arial"/>
        </w:rPr>
        <w:t xml:space="preserve">Patient Experience Superstar </w:t>
      </w:r>
      <w:r w:rsidRPr="00F51A89">
        <w:rPr>
          <w:rFonts w:ascii="Arial" w:hAnsi="Arial" w:cs="Arial"/>
        </w:rPr>
        <w:t>Awardee (2020-2022)</w:t>
      </w:r>
    </w:p>
    <w:p w14:paraId="1C7CAC89" w14:textId="4FA634DD" w:rsidR="00E2260C" w:rsidRPr="00F51A89" w:rsidRDefault="00E2260C" w:rsidP="009D04E3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Appointed as Officer-in-charge for United Cargo due to exemplary performance and leadership (2018-2020)</w:t>
      </w:r>
    </w:p>
    <w:p w14:paraId="640770F6" w14:textId="122F443A" w:rsidR="00E2260C" w:rsidRPr="00F51A89" w:rsidRDefault="00E2260C" w:rsidP="00E2260C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F51A89">
        <w:rPr>
          <w:rFonts w:ascii="Arial" w:hAnsi="Arial" w:cs="Arial"/>
        </w:rPr>
        <w:t>Internship at Philippine Airlines</w:t>
      </w:r>
      <w:r w:rsidRPr="00F51A89">
        <w:rPr>
          <w:rFonts w:ascii="Arial" w:hAnsi="Arial" w:cs="Arial"/>
        </w:rPr>
        <w:t xml:space="preserve"> - </w:t>
      </w:r>
      <w:r w:rsidRPr="00F51A89">
        <w:rPr>
          <w:rFonts w:ascii="Arial" w:hAnsi="Arial" w:cs="Arial"/>
        </w:rPr>
        <w:t>Country´s Flag Carrier</w:t>
      </w:r>
      <w:r w:rsidRPr="00F51A89">
        <w:rPr>
          <w:rFonts w:ascii="Arial" w:hAnsi="Arial" w:cs="Arial"/>
        </w:rPr>
        <w:t xml:space="preserve"> (2018)</w:t>
      </w:r>
    </w:p>
    <w:p w14:paraId="001AD8A9" w14:textId="0946577F" w:rsidR="0044000F" w:rsidRPr="00F51A89" w:rsidRDefault="0044000F" w:rsidP="00431635">
      <w:pPr>
        <w:spacing w:after="0" w:line="240" w:lineRule="auto"/>
        <w:rPr>
          <w:rFonts w:ascii="Arial" w:hAnsi="Arial" w:cs="Arial"/>
        </w:rPr>
      </w:pPr>
    </w:p>
    <w:sectPr w:rsidR="0044000F" w:rsidRPr="00F51A89" w:rsidSect="0072138A">
      <w:headerReference w:type="default" r:id="rId7"/>
      <w:footerReference w:type="default" r:id="rId8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EA6D" w14:textId="77777777" w:rsidR="00154261" w:rsidRDefault="00154261">
      <w:pPr>
        <w:spacing w:after="0" w:line="240" w:lineRule="auto"/>
      </w:pPr>
      <w:r>
        <w:separator/>
      </w:r>
    </w:p>
  </w:endnote>
  <w:endnote w:type="continuationSeparator" w:id="0">
    <w:p w14:paraId="07F204F6" w14:textId="77777777" w:rsidR="00154261" w:rsidRDefault="0015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2E8D" w14:textId="77777777" w:rsidR="0044000F" w:rsidRDefault="00000000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b/>
        <w:color w:val="808080"/>
        <w:sz w:val="20"/>
        <w:szCs w:val="20"/>
      </w:rPr>
      <w:pict w14:anchorId="0EE65395">
        <v:rect id="_x0000_i1025" style="width:481.9pt;height:1.5pt" o:hralign="center" o:hrstd="t" o:hr="t" fillcolor="#a0a0a0" stroked="f"/>
      </w:pict>
    </w:r>
  </w:p>
  <w:p w14:paraId="4C17C60B" w14:textId="77777777" w:rsidR="0044000F" w:rsidRPr="00E85D82" w:rsidRDefault="0044000F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 w:rsidRPr="00DA74DD">
      <w:rPr>
        <w:rFonts w:ascii="Arial" w:hAnsi="Arial" w:cs="Arial"/>
        <w:color w:val="7F7F7F"/>
        <w:sz w:val="20"/>
        <w:szCs w:val="20"/>
      </w:rPr>
      <w:t xml:space="preserve">Page </w:t>
    </w:r>
    <w:r w:rsidRPr="00DA74DD">
      <w:rPr>
        <w:rFonts w:ascii="Arial" w:hAnsi="Arial" w:cs="Arial"/>
        <w:color w:val="7F7F7F"/>
        <w:sz w:val="20"/>
        <w:szCs w:val="20"/>
      </w:rPr>
      <w:fldChar w:fldCharType="begin"/>
    </w:r>
    <w:r w:rsidRPr="00DA74DD">
      <w:rPr>
        <w:rFonts w:ascii="Arial" w:hAnsi="Arial" w:cs="Arial"/>
        <w:color w:val="7F7F7F"/>
        <w:sz w:val="20"/>
        <w:szCs w:val="20"/>
      </w:rPr>
      <w:instrText xml:space="preserve"> PAGE   \* MERGEFORMAT </w:instrText>
    </w:r>
    <w:r w:rsidRPr="00DA74DD">
      <w:rPr>
        <w:rFonts w:ascii="Arial" w:hAnsi="Arial" w:cs="Arial"/>
        <w:color w:val="7F7F7F"/>
        <w:sz w:val="20"/>
        <w:szCs w:val="20"/>
      </w:rPr>
      <w:fldChar w:fldCharType="separate"/>
    </w:r>
    <w:r>
      <w:rPr>
        <w:rFonts w:ascii="Arial" w:hAnsi="Arial" w:cs="Arial"/>
        <w:noProof/>
        <w:color w:val="7F7F7F"/>
        <w:sz w:val="20"/>
        <w:szCs w:val="20"/>
      </w:rPr>
      <w:t>3</w:t>
    </w:r>
    <w:r w:rsidRPr="00DA74DD">
      <w:rPr>
        <w:rFonts w:ascii="Arial" w:hAnsi="Arial" w:cs="Arial"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149E" w14:textId="77777777" w:rsidR="00154261" w:rsidRDefault="00154261">
      <w:pPr>
        <w:spacing w:after="0" w:line="240" w:lineRule="auto"/>
      </w:pPr>
      <w:r>
        <w:separator/>
      </w:r>
    </w:p>
  </w:footnote>
  <w:footnote w:type="continuationSeparator" w:id="0">
    <w:p w14:paraId="63E9D716" w14:textId="77777777" w:rsidR="00154261" w:rsidRDefault="0015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0472" w14:textId="77777777" w:rsidR="00894468" w:rsidRPr="00DB5838" w:rsidRDefault="00894468" w:rsidP="00894468">
    <w:pPr>
      <w:spacing w:after="0"/>
      <w:rPr>
        <w:rFonts w:ascii="Arial" w:hAnsi="Arial" w:cs="Arial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C5"/>
    <w:multiLevelType w:val="hybridMultilevel"/>
    <w:tmpl w:val="09229894"/>
    <w:lvl w:ilvl="0" w:tplc="6E7E3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17"/>
    <w:multiLevelType w:val="hybridMultilevel"/>
    <w:tmpl w:val="33C2F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8EA"/>
    <w:multiLevelType w:val="hybridMultilevel"/>
    <w:tmpl w:val="358C97BE"/>
    <w:lvl w:ilvl="0" w:tplc="4E04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5720EE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6E4601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6964BF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25A79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1D78F3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80CA1A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51127AA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9E9A217E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A9008E"/>
    <w:multiLevelType w:val="hybridMultilevel"/>
    <w:tmpl w:val="D01E9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C3989"/>
    <w:multiLevelType w:val="hybridMultilevel"/>
    <w:tmpl w:val="EC086C4E"/>
    <w:lvl w:ilvl="0" w:tplc="6E7E3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6A97"/>
    <w:multiLevelType w:val="hybridMultilevel"/>
    <w:tmpl w:val="8D7A2A78"/>
    <w:lvl w:ilvl="0" w:tplc="8B7A2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213"/>
    <w:multiLevelType w:val="hybridMultilevel"/>
    <w:tmpl w:val="99DE5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014B7"/>
    <w:multiLevelType w:val="hybridMultilevel"/>
    <w:tmpl w:val="D0FABB7A"/>
    <w:lvl w:ilvl="0" w:tplc="6E7E3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65E98"/>
    <w:multiLevelType w:val="hybridMultilevel"/>
    <w:tmpl w:val="ECF63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45141"/>
    <w:multiLevelType w:val="hybridMultilevel"/>
    <w:tmpl w:val="F7A4178E"/>
    <w:lvl w:ilvl="0" w:tplc="49B88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2F4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50E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A40F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2227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F03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292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7EF2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14B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7471D"/>
    <w:multiLevelType w:val="hybridMultilevel"/>
    <w:tmpl w:val="1E12F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9074B"/>
    <w:multiLevelType w:val="hybridMultilevel"/>
    <w:tmpl w:val="53368D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A24FB"/>
    <w:multiLevelType w:val="hybridMultilevel"/>
    <w:tmpl w:val="E1120118"/>
    <w:lvl w:ilvl="0" w:tplc="4DB8F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407C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D6C3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E625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1055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980E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EA08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9C3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E294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332C3"/>
    <w:multiLevelType w:val="hybridMultilevel"/>
    <w:tmpl w:val="4F664B38"/>
    <w:lvl w:ilvl="0" w:tplc="2A905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FCE4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DA17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ACBE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E8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0E9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099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E023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CA53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0B03C9"/>
    <w:multiLevelType w:val="hybridMultilevel"/>
    <w:tmpl w:val="B5D8B3DA"/>
    <w:lvl w:ilvl="0" w:tplc="9BEC4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C2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E2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C2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08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38E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4D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EE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80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31B"/>
    <w:multiLevelType w:val="hybridMultilevel"/>
    <w:tmpl w:val="11CC1FB2"/>
    <w:lvl w:ilvl="0" w:tplc="149A9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AE1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7647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A2C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9415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123D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40BB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C2E2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7008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36B74"/>
    <w:multiLevelType w:val="hybridMultilevel"/>
    <w:tmpl w:val="0170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C5518"/>
    <w:multiLevelType w:val="hybridMultilevel"/>
    <w:tmpl w:val="6630B1E0"/>
    <w:lvl w:ilvl="0" w:tplc="6E7E3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03351C"/>
    <w:multiLevelType w:val="hybridMultilevel"/>
    <w:tmpl w:val="23967C6A"/>
    <w:lvl w:ilvl="0" w:tplc="662E7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5292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4ABC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8AD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8246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F614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246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F262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00F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3351D"/>
    <w:multiLevelType w:val="hybridMultilevel"/>
    <w:tmpl w:val="7603351D"/>
    <w:lvl w:ilvl="0" w:tplc="5D3891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AB2A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669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0E3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F8F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B64E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7267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8ED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189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603351E"/>
    <w:multiLevelType w:val="hybridMultilevel"/>
    <w:tmpl w:val="7603351E"/>
    <w:lvl w:ilvl="0" w:tplc="E3523C1E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AC84B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42C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56A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E23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AA0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400C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1ED2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88C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03351F"/>
    <w:multiLevelType w:val="hybridMultilevel"/>
    <w:tmpl w:val="7603351F"/>
    <w:lvl w:ilvl="0" w:tplc="CBA86D58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4BD83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9A0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6C6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44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086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5C08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CA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DE3A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95890496">
    <w:abstractNumId w:val="13"/>
  </w:num>
  <w:num w:numId="2" w16cid:durableId="1181433815">
    <w:abstractNumId w:val="9"/>
  </w:num>
  <w:num w:numId="3" w16cid:durableId="1465662130">
    <w:abstractNumId w:val="2"/>
  </w:num>
  <w:num w:numId="4" w16cid:durableId="74085995">
    <w:abstractNumId w:val="15"/>
  </w:num>
  <w:num w:numId="5" w16cid:durableId="942420657">
    <w:abstractNumId w:val="14"/>
  </w:num>
  <w:num w:numId="6" w16cid:durableId="1799105676">
    <w:abstractNumId w:val="12"/>
  </w:num>
  <w:num w:numId="7" w16cid:durableId="810830705">
    <w:abstractNumId w:val="18"/>
  </w:num>
  <w:num w:numId="8" w16cid:durableId="1968583226">
    <w:abstractNumId w:val="19"/>
  </w:num>
  <w:num w:numId="9" w16cid:durableId="252782632">
    <w:abstractNumId w:val="20"/>
  </w:num>
  <w:num w:numId="10" w16cid:durableId="1065374366">
    <w:abstractNumId w:val="21"/>
  </w:num>
  <w:num w:numId="11" w16cid:durableId="272641088">
    <w:abstractNumId w:val="5"/>
  </w:num>
  <w:num w:numId="12" w16cid:durableId="373239818">
    <w:abstractNumId w:val="0"/>
  </w:num>
  <w:num w:numId="13" w16cid:durableId="1557005962">
    <w:abstractNumId w:val="4"/>
  </w:num>
  <w:num w:numId="14" w16cid:durableId="1939408295">
    <w:abstractNumId w:val="1"/>
  </w:num>
  <w:num w:numId="15" w16cid:durableId="948581038">
    <w:abstractNumId w:val="7"/>
  </w:num>
  <w:num w:numId="16" w16cid:durableId="1604415383">
    <w:abstractNumId w:val="17"/>
  </w:num>
  <w:num w:numId="17" w16cid:durableId="676351288">
    <w:abstractNumId w:val="6"/>
  </w:num>
  <w:num w:numId="18" w16cid:durableId="1431319890">
    <w:abstractNumId w:val="11"/>
  </w:num>
  <w:num w:numId="19" w16cid:durableId="206992811">
    <w:abstractNumId w:val="16"/>
  </w:num>
  <w:num w:numId="20" w16cid:durableId="1594363838">
    <w:abstractNumId w:val="3"/>
  </w:num>
  <w:num w:numId="21" w16cid:durableId="676686943">
    <w:abstractNumId w:val="10"/>
  </w:num>
  <w:num w:numId="22" w16cid:durableId="1548565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38B"/>
    <w:rsid w:val="000467C9"/>
    <w:rsid w:val="00085D4E"/>
    <w:rsid w:val="000F56F2"/>
    <w:rsid w:val="00154261"/>
    <w:rsid w:val="0017053F"/>
    <w:rsid w:val="001951DF"/>
    <w:rsid w:val="001F50A2"/>
    <w:rsid w:val="0022349C"/>
    <w:rsid w:val="00275EDE"/>
    <w:rsid w:val="00310E42"/>
    <w:rsid w:val="00311689"/>
    <w:rsid w:val="0038638B"/>
    <w:rsid w:val="003B55DC"/>
    <w:rsid w:val="00431635"/>
    <w:rsid w:val="00437BFC"/>
    <w:rsid w:val="0044000F"/>
    <w:rsid w:val="00454C28"/>
    <w:rsid w:val="00497BBE"/>
    <w:rsid w:val="004C0A2F"/>
    <w:rsid w:val="00505948"/>
    <w:rsid w:val="0051066F"/>
    <w:rsid w:val="00657E5D"/>
    <w:rsid w:val="00692B96"/>
    <w:rsid w:val="006A3692"/>
    <w:rsid w:val="006C2479"/>
    <w:rsid w:val="00711C65"/>
    <w:rsid w:val="00720DDE"/>
    <w:rsid w:val="0072138A"/>
    <w:rsid w:val="0074764D"/>
    <w:rsid w:val="00792672"/>
    <w:rsid w:val="00795D79"/>
    <w:rsid w:val="007A29A2"/>
    <w:rsid w:val="007A3187"/>
    <w:rsid w:val="00806EE2"/>
    <w:rsid w:val="00854848"/>
    <w:rsid w:val="00872E17"/>
    <w:rsid w:val="00894468"/>
    <w:rsid w:val="008E2EB9"/>
    <w:rsid w:val="009D04E3"/>
    <w:rsid w:val="00A03936"/>
    <w:rsid w:val="00A14F24"/>
    <w:rsid w:val="00A4713C"/>
    <w:rsid w:val="00A916BF"/>
    <w:rsid w:val="00B3731C"/>
    <w:rsid w:val="00D235CE"/>
    <w:rsid w:val="00D8455D"/>
    <w:rsid w:val="00DA5CD6"/>
    <w:rsid w:val="00DB1AD6"/>
    <w:rsid w:val="00E2260C"/>
    <w:rsid w:val="00E2747A"/>
    <w:rsid w:val="00E770EC"/>
    <w:rsid w:val="00ED0B15"/>
    <w:rsid w:val="00F0226C"/>
    <w:rsid w:val="00F27832"/>
    <w:rsid w:val="00F51A89"/>
    <w:rsid w:val="00F71F13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CA5FD"/>
  <w15:chartTrackingRefBased/>
  <w15:docId w15:val="{F42F5EA2-3B15-40EB-B85B-24FB900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0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B7"/>
  </w:style>
  <w:style w:type="paragraph" w:styleId="Footer">
    <w:name w:val="footer"/>
    <w:basedOn w:val="Normal"/>
    <w:link w:val="Foot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B7"/>
  </w:style>
  <w:style w:type="paragraph" w:styleId="BalloonText">
    <w:name w:val="Balloon Text"/>
    <w:basedOn w:val="Normal"/>
    <w:link w:val="BalloonTextChar"/>
    <w:uiPriority w:val="99"/>
    <w:semiHidden/>
    <w:unhideWhenUsed/>
    <w:rsid w:val="00E6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21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8399C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28399C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8399C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B15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igure">
    <w:name w:val="Table Figure"/>
    <w:basedOn w:val="Normal"/>
    <w:rsid w:val="00096A78"/>
    <w:pPr>
      <w:keepLines/>
      <w:tabs>
        <w:tab w:val="decimal" w:pos="720"/>
        <w:tab w:val="decimal" w:pos="1440"/>
        <w:tab w:val="decimal" w:pos="2304"/>
      </w:tabs>
      <w:spacing w:before="40" w:after="40" w:line="240" w:lineRule="auto"/>
    </w:pPr>
    <w:rPr>
      <w:kern w:val="28"/>
      <w:sz w:val="24"/>
      <w:szCs w:val="20"/>
    </w:rPr>
  </w:style>
  <w:style w:type="paragraph" w:customStyle="1" w:styleId="SenderAddress">
    <w:name w:val="Sender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71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D6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1AD6"/>
    <w:rPr>
      <w:rFonts w:ascii="Calibri" w:eastAsia="Calibri" w:hAnsi="Calibri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rsid w:val="00071AD6"/>
    <w:pPr>
      <w:spacing w:before="480" w:after="240" w:line="240" w:lineRule="auto"/>
    </w:pPr>
    <w:rPr>
      <w:sz w:val="24"/>
      <w:szCs w:val="24"/>
      <w:lang w:val="en-US"/>
    </w:rPr>
  </w:style>
  <w:style w:type="character" w:customStyle="1" w:styleId="SalutationChar">
    <w:name w:val="Salutation Char"/>
    <w:link w:val="Salutation"/>
    <w:rsid w:val="00071AD6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71AD6"/>
    <w:pPr>
      <w:spacing w:after="960" w:line="240" w:lineRule="auto"/>
    </w:pPr>
    <w:rPr>
      <w:sz w:val="24"/>
      <w:szCs w:val="24"/>
      <w:lang w:val="en-US"/>
    </w:rPr>
  </w:style>
  <w:style w:type="character" w:customStyle="1" w:styleId="ClosingChar">
    <w:name w:val="Closing Char"/>
    <w:link w:val="Closing"/>
    <w:rsid w:val="00071AD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71AD6"/>
    <w:pPr>
      <w:spacing w:after="24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071AD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9D"/>
    <w:pPr>
      <w:spacing w:line="276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19D"/>
    <w:rPr>
      <w:rFonts w:ascii="Calibri" w:eastAsia="Calibri" w:hAnsi="Calibri" w:cs="Times New Roman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19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Heard</dc:creator>
  <cp:keywords/>
  <cp:lastModifiedBy>Gange Trisha</cp:lastModifiedBy>
  <cp:revision>37</cp:revision>
  <cp:lastPrinted>2009-02-26T14:36:00Z</cp:lastPrinted>
  <dcterms:created xsi:type="dcterms:W3CDTF">2023-03-02T21:39:00Z</dcterms:created>
  <dcterms:modified xsi:type="dcterms:W3CDTF">2023-06-15T18:41:00Z</dcterms:modified>
</cp:coreProperties>
</file>