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tabs>
          <w:tab w:val="left" w:pos="8946" w:leader="none"/>
        </w:tabs>
        <w:spacing w:before="0" w:after="0" w:line="240"/>
        <w:ind w:right="-782" w:left="0" w:firstLine="0"/>
        <w:jc w:val="left"/>
        <w:rPr>
          <w:rFonts w:ascii="Arial" w:hAnsi="Arial" w:cs="Arial" w:eastAsia="Arial"/>
          <w:color w:val="auto"/>
          <w:spacing w:val="0"/>
          <w:position w:val="0"/>
          <w:sz w:val="20"/>
          <w:shd w:fill="auto" w:val="clear"/>
        </w:rPr>
      </w:pPr>
    </w:p>
    <w:tbl>
      <w:tblPr>
        <w:tblInd w:w="50" w:type="dxa"/>
      </w:tblPr>
      <w:tblGrid>
        <w:gridCol w:w="3069"/>
        <w:gridCol w:w="6898"/>
      </w:tblGrid>
      <w:tr>
        <w:trPr>
          <w:trHeight w:val="15304" w:hRule="auto"/>
          <w:jc w:val="left"/>
        </w:trPr>
        <w:tc>
          <w:tcPr>
            <w:tcW w:w="3069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pct10"/>
            <w:tcMar>
              <w:left w:w="170" w:type="dxa"/>
              <w:right w:w="170" w:type="dxa"/>
            </w:tcMar>
            <w:vAlign w:val="center"/>
          </w:tcPr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-17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8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38"/>
                <w:shd w:fill="auto" w:val="clear"/>
              </w:rPr>
              <w:t xml:space="preserve">SOUMYA SUNNY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-17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  <w:t xml:space="preserve">(Registered Nurse)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-17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-17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-17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-17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-17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-17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Profession: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  <w:t xml:space="preserve">Registered Nurse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u w:val="single"/>
                <w:shd w:fill="auto" w:val="clear"/>
              </w:rPr>
              <w:t xml:space="preserve">UNITED KINGDOM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  <w:t xml:space="preserve">[Nursing Midwifery Council]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Registration No: 18K0441O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Email: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0000FF"/>
                <w:spacing w:val="0"/>
                <w:position w:val="0"/>
                <w:sz w:val="24"/>
                <w:u w:val="single"/>
                <w:shd w:fill="auto" w:val="clear"/>
              </w:rPr>
              <w:t xml:space="preserve">Soumyaeli.sunny@gmail.com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Contact no.: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  <w:t xml:space="preserve">07402834383</w:t>
            </w:r>
          </w:p>
          <w:p>
            <w:pPr>
              <w:tabs>
                <w:tab w:val="left" w:pos="4252" w:leader="none"/>
                <w:tab w:val="left" w:pos="8504" w:leader="none"/>
              </w:tabs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0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Date of Birth: 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  <w:t xml:space="preserve">19-06-1993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Nationality: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  <w:t xml:space="preserve"> Indian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Languages Known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  <w:t xml:space="preserve">English,Hindi, Malayalam,  oriya , Kannada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Present Address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: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  <w:t xml:space="preserve">Soumya Sunny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116 Hanbury Gardens, Highwoods,Colchester, CO4 9TT</w:t>
            </w:r>
          </w:p>
          <w:p>
            <w:pPr>
              <w:keepNext w:val="true"/>
              <w:spacing w:before="0" w:after="0" w:line="240"/>
              <w:ind w:right="0" w:left="720" w:firstLine="72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2"/>
                <w:shd w:fill="auto" w:val="clear"/>
              </w:rPr>
              <w:t xml:space="preserve">Passport Details</w:t>
            </w:r>
            <w:r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2"/>
                <w:shd w:fill="auto" w:val="clear"/>
              </w:rPr>
              <w:t xml:space="preserve">: P5965199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left"/>
              <w:rPr>
                <w:rFonts w:ascii="Comic Sans MS" w:hAnsi="Comic Sans MS" w:cs="Comic Sans MS" w:eastAsia="Comic Sans MS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spacing w:val="0"/>
                <w:position w:val="0"/>
              </w:rPr>
            </w:pPr>
          </w:p>
        </w:tc>
        <w:tc>
          <w:tcPr>
            <w:tcW w:w="6898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70" w:type="dxa"/>
              <w:right w:w="170" w:type="dxa"/>
            </w:tcMar>
            <w:vAlign w:val="center"/>
          </w:tcPr>
          <w:p>
            <w:pPr>
              <w:spacing w:before="0" w:after="120" w:line="240"/>
              <w:ind w:right="-155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u w:val="single"/>
                <w:shd w:fill="auto" w:val="clear"/>
              </w:rPr>
              <w:t xml:space="preserve">OBJECTIVE</w:t>
            </w:r>
          </w:p>
          <w:p>
            <w:pPr>
              <w:tabs>
                <w:tab w:val="left" w:pos="916" w:leader="none"/>
                <w:tab w:val="left" w:pos="1832" w:leader="none"/>
                <w:tab w:val="left" w:pos="2748" w:leader="none"/>
                <w:tab w:val="left" w:pos="3664" w:leader="none"/>
                <w:tab w:val="left" w:pos="4580" w:leader="none"/>
                <w:tab w:val="left" w:pos="5496" w:leader="none"/>
                <w:tab w:val="left" w:pos="6412" w:leader="none"/>
                <w:tab w:val="left" w:pos="7328" w:leader="none"/>
                <w:tab w:val="left" w:pos="8244" w:leader="none"/>
                <w:tab w:val="left" w:pos="9160" w:leader="none"/>
                <w:tab w:val="left" w:pos="10076" w:leader="none"/>
                <w:tab w:val="left" w:pos="10992" w:leader="none"/>
                <w:tab w:val="left" w:pos="11908" w:leader="none"/>
                <w:tab w:val="left" w:pos="12824" w:leader="none"/>
                <w:tab w:val="left" w:pos="13740" w:leader="none"/>
                <w:tab w:val="left" w:pos="14656" w:leader="none"/>
              </w:tabs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Registered nurse aspiring for a position in an esteemed organization where I can utilize my skills and expertise in caring for the sick to provide better healthcare to the community and to contribute in reaching optimal healthcare standards.</w:t>
            </w:r>
          </w:p>
          <w:p>
            <w:pPr>
              <w:spacing w:before="0" w:after="0" w:line="240"/>
              <w:ind w:right="0" w:left="0" w:firstLine="0"/>
              <w:jc w:val="both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120" w:line="240"/>
              <w:ind w:right="-155" w:left="851" w:hanging="85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u w:val="single"/>
                <w:shd w:fill="auto" w:val="clear"/>
              </w:rPr>
              <w:t xml:space="preserve">ACADEMIC CHRONICLE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B’Sc (2011-2015)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80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%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University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Manipal University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Manipal college of nursing, Mangalore</w:t>
            </w:r>
          </w:p>
          <w:p>
            <w:pPr>
              <w:numPr>
                <w:ilvl w:val="0"/>
                <w:numId w:val="14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Karnataka.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Senior Secondary Education(2011)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63.5%</w:t>
            </w:r>
          </w:p>
          <w:p>
            <w:pPr>
              <w:numPr>
                <w:ilvl w:val="0"/>
                <w:numId w:val="16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Belpahar English Medium School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Belpahar,Odisha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Indian School Examination Certificate(2009)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76%</w:t>
            </w:r>
            <w:r>
              <w:rPr>
                <w:rFonts w:ascii="Arial" w:hAnsi="Arial" w:cs="Arial" w:eastAsia="Arial"/>
                <w:b/>
                <w:color w:val="222222"/>
                <w:spacing w:val="0"/>
                <w:position w:val="0"/>
                <w:sz w:val="21"/>
                <w:shd w:fill="FFFFFF" w:val="clear"/>
              </w:rPr>
              <w:t xml:space="preserve"> </w:t>
            </w:r>
          </w:p>
          <w:p>
            <w:pPr>
              <w:numPr>
                <w:ilvl w:val="0"/>
                <w:numId w:val="18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Belpahar English Medium School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           Belpahar Odisha 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numPr>
                <w:ilvl w:val="0"/>
                <w:numId w:val="20"/>
              </w:numPr>
              <w:spacing w:before="0" w:after="0" w:line="240"/>
              <w:ind w:right="0" w:left="720" w:hanging="36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center" w:pos="3878" w:leader="none"/>
              </w:tabs>
              <w:spacing w:before="0" w:after="120" w:line="240"/>
              <w:ind w:right="-155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u w:val="single"/>
                <w:shd w:fill="auto" w:val="clear"/>
              </w:rPr>
              <w:t xml:space="preserve">EMPLOYMENT SUMMARY</w:t>
            </w:r>
          </w:p>
          <w:p>
            <w:pPr>
              <w:tabs>
                <w:tab w:val="left" w:pos="993" w:leader="none"/>
              </w:tabs>
              <w:spacing w:before="24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0"/>
                <w:shd w:fill="auto" w:val="clear"/>
              </w:rPr>
              <w:t xml:space="preserve">TOTAL WORK EXPERIENCE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Five and half years</w:t>
            </w:r>
          </w:p>
          <w:p>
            <w:pPr>
              <w:tabs>
                <w:tab w:val="left" w:pos="993" w:leader="none"/>
              </w:tabs>
              <w:spacing w:before="240" w:after="120" w:line="240"/>
              <w:ind w:right="0" w:left="0" w:firstLine="0"/>
              <w:jc w:val="center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u w:val="single"/>
                <w:shd w:fill="auto" w:val="clear"/>
              </w:rPr>
              <w:t xml:space="preserve">JOB PROFILE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6"/>
                <w:shd w:fill="auto" w:val="clear"/>
              </w:rPr>
              <w:t xml:space="preserve"> I</w:t>
            </w:r>
          </w:p>
          <w:p>
            <w:pPr>
              <w:tabs>
                <w:tab w:val="left" w:pos="993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30"/>
                <w:u w:val="single"/>
                <w:shd w:fill="auto" w:val="clear"/>
              </w:rPr>
              <w:t xml:space="preserve">MANIPAL HOSPITAL</w:t>
            </w:r>
          </w:p>
          <w:p>
            <w:pPr>
              <w:tabs>
                <w:tab w:val="left" w:pos="993" w:leader="none"/>
              </w:tabs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Experience: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Two years experience in Cardiac Care Unit [11 Sep 2015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–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16 Sep 2017] </w:t>
            </w:r>
          </w:p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</w:p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u w:val="single"/>
                <w:shd w:fill="auto" w:val="clear"/>
              </w:rPr>
              <w:t xml:space="preserve">EAST SUFFOLK AND NORTH ESSEX FOUNDATION TRUST</w:t>
            </w:r>
          </w:p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Experience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: Two and half years experience in surgical and vascular ward </w:t>
            </w:r>
          </w:p>
          <w:p>
            <w:pPr>
              <w:tabs>
                <w:tab w:val="left" w:pos="993" w:leader="none"/>
              </w:tabs>
              <w:spacing w:before="0" w:after="12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One year experience in Dermatology</w:t>
            </w:r>
          </w:p>
          <w:p>
            <w:pPr>
              <w:spacing w:before="0" w:after="120" w:line="276"/>
              <w:ind w:right="0" w:left="72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  <w:p>
            <w:pPr>
              <w:spacing w:before="0" w:after="120" w:line="240"/>
              <w:ind w:right="-155" w:left="851" w:hanging="851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u w:val="single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30"/>
                <w:u w:val="single"/>
                <w:shd w:fill="auto" w:val="clear"/>
              </w:rPr>
              <w:t xml:space="preserve">EXPERIENCE IN PERFORMANCE</w:t>
            </w:r>
          </w:p>
          <w:p>
            <w:pPr>
              <w:numPr>
                <w:ilvl w:val="0"/>
                <w:numId w:val="29"/>
              </w:numPr>
              <w:spacing w:before="0" w:after="200" w:line="276"/>
              <w:ind w:right="0" w:left="72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4"/>
                <w:shd w:fill="auto" w:val="clear"/>
              </w:rPr>
              <w:t xml:space="preserve">Educating nurses on various topis during CNE training</w:t>
            </w: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.</w:t>
            </w:r>
          </w:p>
          <w:p>
            <w:pPr>
              <w:numPr>
                <w:ilvl w:val="0"/>
                <w:numId w:val="29"/>
              </w:numPr>
              <w:spacing w:before="0" w:after="0" w:line="276"/>
              <w:ind w:right="0" w:left="720" w:hanging="360"/>
              <w:jc w:val="both"/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Calibri" w:hAnsi="Calibri" w:cs="Calibri" w:eastAsia="Calibri"/>
                <w:color w:val="000000"/>
                <w:spacing w:val="0"/>
                <w:position w:val="0"/>
                <w:sz w:val="22"/>
                <w:shd w:fill="auto" w:val="clear"/>
              </w:rPr>
              <w:t xml:space="preserve">Withdrawing blood for investigation.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IV Cannula and Nasogastric Insertion.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Foley’s catheterization.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Knowledge of ECG basis arrhythmias.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Collection of blood for ABG and its interpretation.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Handling various technique of suctioning.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Maintenance of intake and output balance.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Assisting in Doppler, USG, X-Ray and CT-scan.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Care of Tracheostomy, Endotracheal, CVP, Foley’s catheter.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Knowledge of hospital policies and protocols.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Barrier nursing care while working with highly infected patients.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Monitoring baseline vital signs and routine care.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Provided CPR and nebulization during emergency.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Scheduling duty and monitoring performance of action.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Assisting in minor surgery</w:t>
            </w:r>
          </w:p>
          <w:p>
            <w:pPr>
              <w:numPr>
                <w:ilvl w:val="0"/>
                <w:numId w:val="29"/>
              </w:numPr>
              <w:tabs>
                <w:tab w:val="left" w:pos="720" w:leader="none"/>
              </w:tabs>
              <w:spacing w:before="0" w:after="0" w:line="240"/>
              <w:ind w:right="0" w:left="720" w:hanging="360"/>
              <w:jc w:val="both"/>
              <w:rPr>
                <w:spacing w:val="0"/>
                <w:position w:val="0"/>
              </w:rPr>
            </w:pPr>
            <w:r>
              <w:rPr>
                <w:rFonts w:ascii="Times New Roman" w:hAnsi="Times New Roman" w:cs="Times New Roman" w:eastAsia="Times New Roman"/>
                <w:color w:val="000000"/>
                <w:spacing w:val="0"/>
                <w:position w:val="0"/>
                <w:sz w:val="24"/>
                <w:shd w:fill="auto" w:val="clear"/>
              </w:rPr>
              <w:t xml:space="preserve">Performing telederm in clinincs</w:t>
            </w:r>
          </w:p>
        </w:tc>
      </w:tr>
    </w:tbl>
    <w:p>
      <w:pPr>
        <w:spacing w:before="0" w:after="120" w:line="240"/>
        <w:ind w:right="-155" w:left="851" w:hanging="8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u w:val="single"/>
          <w:shd w:fill="auto" w:val="clear"/>
        </w:rPr>
        <w:t xml:space="preserve">DUTIES AND RESPONSIBILITIES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Maintain a high standard of nursing care at all times.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Maintain professional standard in relation to ethics and confidentiality.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Implements and monitors agreed procedures for improved patient care.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Performs professional nursing duties under the supervision of head nurse.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Responsible for maintaining inventories and stocks as per hospital policies.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Checks and verifies controlled drugs of each shift.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Performs other duties that may be assigned from time to time.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Assesses, plans, implements and evaluates each patient.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Secures and maintains necessary equipment and supplies, arranges forclean and safe environment and assume continuous awareness to maintain a high quality and cost effectiveness of care.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Sound knowledge in use of equipment and understanding of latest Technology. 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Accuracy in performing simple and complex procedures, and Willingness to acquire further practice and train others.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Communicates adequately both verbally and writing.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Maintains legible patient record, relevant unit report and other information system.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Recognizes symptoms and adverse effects of patient’s treatment and assure prompt monitoring and reporting of patient’s status.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Team work and ability to plan work.</w:t>
      </w:r>
    </w:p>
    <w:p>
      <w:pPr>
        <w:numPr>
          <w:ilvl w:val="0"/>
          <w:numId w:val="34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Recognizes self-limitations, seeks guidance, and motivated to initiate self studies to improve knowledge and skills and set goals for continuing education.</w:t>
      </w:r>
    </w:p>
    <w:p>
      <w:pPr>
        <w:spacing w:before="0" w:after="120" w:line="240"/>
        <w:ind w:right="-155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 Narrow" w:hAnsi="Arial Narrow" w:cs="Arial Narrow" w:eastAsia="Arial Narrow"/>
          <w:b/>
          <w:color w:val="auto"/>
          <w:spacing w:val="0"/>
          <w:position w:val="0"/>
          <w:sz w:val="26"/>
          <w:u w:val="single"/>
          <w:shd w:fill="auto" w:val="clear"/>
        </w:rPr>
        <w:t xml:space="preserve">COMPUTER SKILLS</w:t>
      </w:r>
    </w:p>
    <w:p>
      <w:pPr>
        <w:numPr>
          <w:ilvl w:val="0"/>
          <w:numId w:val="36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Microsoft word, excel, and powerpoint</w:t>
      </w:r>
    </w:p>
    <w:p>
      <w:pPr>
        <w:numPr>
          <w:ilvl w:val="0"/>
          <w:numId w:val="36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Internet browsing</w:t>
      </w:r>
    </w:p>
    <w:p>
      <w:pPr>
        <w:spacing w:before="0" w:after="120" w:line="240"/>
        <w:ind w:right="-155" w:left="851" w:hanging="851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0"/>
          <w:shd w:fill="auto" w:val="clear"/>
        </w:rPr>
      </w:pPr>
      <w:r>
        <w:rPr>
          <w:rFonts w:ascii="Arial Narrow" w:hAnsi="Arial Narrow" w:cs="Arial Narrow" w:eastAsia="Arial Narrow"/>
          <w:b/>
          <w:color w:val="000000"/>
          <w:spacing w:val="0"/>
          <w:position w:val="0"/>
          <w:sz w:val="28"/>
          <w:u w:val="single"/>
          <w:shd w:fill="auto" w:val="clear"/>
        </w:rPr>
        <w:t xml:space="preserve">CORE COMPETENCE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Good communication skills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Self confidence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Problem solving skills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Ability to grasp and learn new concepts quickly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Ability to work under tight schedule</w:t>
      </w:r>
    </w:p>
    <w:p>
      <w:pPr>
        <w:numPr>
          <w:ilvl w:val="0"/>
          <w:numId w:val="38"/>
        </w:numPr>
        <w:spacing w:before="0" w:after="200" w:line="276"/>
        <w:ind w:right="0" w:left="720" w:hanging="360"/>
        <w:jc w:val="both"/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2"/>
          <w:shd w:fill="auto" w:val="clear"/>
        </w:rPr>
        <w:t xml:space="preserve">Assertive and caring nature.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I hereby declare that the above furnished information is true, correct, and complete to the best of my knowledge and belief.</w:t>
      </w: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12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SOUMYA SUNNY</w:t>
      </w:r>
    </w:p>
    <w:p>
      <w:pPr>
        <w:tabs>
          <w:tab w:val="left" w:pos="993" w:leader="none"/>
        </w:tabs>
        <w:spacing w:before="0" w:after="12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</w:p>
    <w:p>
      <w:pPr>
        <w:tabs>
          <w:tab w:val="left" w:pos="993" w:leader="none"/>
        </w:tabs>
        <w:spacing w:before="0" w:after="120" w:line="240"/>
        <w:ind w:right="0" w:left="0" w:firstLine="0"/>
        <w:jc w:val="left"/>
        <w:rPr>
          <w:rFonts w:ascii="Arial Narrow" w:hAnsi="Arial Narrow" w:cs="Arial Narrow" w:eastAsia="Arial Narrow"/>
          <w:b/>
          <w:color w:val="auto"/>
          <w:spacing w:val="0"/>
          <w:position w:val="0"/>
          <w:sz w:val="20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abstractNum w:abstractNumId="12">
    <w:lvl w:ilvl="0">
      <w:start w:val="1"/>
      <w:numFmt w:val="bullet"/>
      <w:lvlText w:val="•"/>
    </w:lvl>
  </w:abstractNum>
  <w:abstractNum w:abstractNumId="18">
    <w:lvl w:ilvl="0">
      <w:start w:val="1"/>
      <w:numFmt w:val="bullet"/>
      <w:lvlText w:val="•"/>
    </w:lvl>
  </w:abstractNum>
  <w:abstractNum w:abstractNumId="24">
    <w:lvl w:ilvl="0">
      <w:start w:val="1"/>
      <w:numFmt w:val="bullet"/>
      <w:lvlText w:val="•"/>
    </w:lvl>
  </w:abstractNum>
  <w:abstractNum w:abstractNumId="30">
    <w:lvl w:ilvl="0">
      <w:start w:val="1"/>
      <w:numFmt w:val="bullet"/>
      <w:lvlText w:val="•"/>
    </w:lvl>
  </w:abstractNum>
  <w:abstractNum w:abstractNumId="36">
    <w:lvl w:ilvl="0">
      <w:start w:val="1"/>
      <w:numFmt w:val="bullet"/>
      <w:lvlText w:val="•"/>
    </w:lvl>
  </w:abstractNum>
  <w:abstractNum w:abstractNumId="42">
    <w:lvl w:ilvl="0">
      <w:start w:val="1"/>
      <w:numFmt w:val="bullet"/>
      <w:lvlText w:val="•"/>
    </w:lvl>
  </w:abstractNum>
  <w:num w:numId="14">
    <w:abstractNumId w:val="42"/>
  </w:num>
  <w:num w:numId="16">
    <w:abstractNumId w:val="36"/>
  </w:num>
  <w:num w:numId="18">
    <w:abstractNumId w:val="30"/>
  </w:num>
  <w:num w:numId="20">
    <w:abstractNumId w:val="24"/>
  </w:num>
  <w:num w:numId="29">
    <w:abstractNumId w:val="18"/>
  </w:num>
  <w:num w:numId="34">
    <w:abstractNumId w:val="12"/>
  </w:num>
  <w:num w:numId="36">
    <w:abstractNumId w:val="6"/>
  </w:num>
  <w:num w:numId="3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