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FDE34" w14:textId="77777777" w:rsidR="00CB537D" w:rsidRPr="00A31572" w:rsidRDefault="0003608A" w:rsidP="001A037F">
      <w:pPr>
        <w:tabs>
          <w:tab w:val="num" w:pos="270"/>
        </w:tabs>
        <w:spacing w:after="0"/>
        <w:jc w:val="center"/>
        <w:rPr>
          <w:rFonts w:cs="Tahoma"/>
          <w:b/>
          <w:bCs/>
          <w:sz w:val="28"/>
        </w:rPr>
      </w:pPr>
      <w:r w:rsidRPr="0003608A">
        <w:rPr>
          <w:rFonts w:cs="Tahoma"/>
          <w:b/>
          <w:bCs/>
          <w:sz w:val="28"/>
        </w:rPr>
        <w:t>NIKITA MAGENNAWAR</w:t>
      </w:r>
    </w:p>
    <w:p w14:paraId="5AFC238A" w14:textId="77777777" w:rsidR="00CB537D" w:rsidRPr="00A31572" w:rsidRDefault="0003608A" w:rsidP="001A037F">
      <w:pPr>
        <w:tabs>
          <w:tab w:val="num" w:pos="270"/>
        </w:tabs>
        <w:spacing w:after="0"/>
        <w:jc w:val="center"/>
        <w:rPr>
          <w:rFonts w:cs="Tahoma"/>
          <w:bCs/>
          <w:sz w:val="18"/>
        </w:rPr>
      </w:pPr>
      <w:r>
        <w:rPr>
          <w:rFonts w:cs="Tahoma"/>
          <w:bCs/>
          <w:sz w:val="18"/>
        </w:rPr>
        <w:t>Belgaum, Karnataka, India</w:t>
      </w:r>
    </w:p>
    <w:p w14:paraId="15EC5D3F" w14:textId="77777777" w:rsidR="00CB537D" w:rsidRPr="0003608A" w:rsidRDefault="00CB537D" w:rsidP="001A037F">
      <w:pPr>
        <w:tabs>
          <w:tab w:val="num" w:pos="270"/>
        </w:tabs>
        <w:spacing w:after="0"/>
        <w:jc w:val="center"/>
        <w:rPr>
          <w:rFonts w:cs="Tahoma"/>
          <w:sz w:val="21"/>
          <w:szCs w:val="21"/>
          <w:lang w:val="en-GB"/>
        </w:rPr>
      </w:pPr>
      <w:r w:rsidRPr="0003608A">
        <w:rPr>
          <w:rFonts w:cs="Tahoma"/>
          <w:sz w:val="21"/>
          <w:szCs w:val="21"/>
          <w:lang w:val="en-GB"/>
        </w:rPr>
        <w:sym w:font="Wingdings" w:char="F02A"/>
      </w:r>
      <w:r w:rsidRPr="0003608A">
        <w:rPr>
          <w:rFonts w:cs="Tahoma"/>
          <w:sz w:val="21"/>
          <w:szCs w:val="21"/>
          <w:lang w:val="en-GB"/>
        </w:rPr>
        <w:t xml:space="preserve">: </w:t>
      </w:r>
      <w:hyperlink r:id="rId5" w:history="1">
        <w:r w:rsidR="0003608A" w:rsidRPr="0003608A">
          <w:rPr>
            <w:rStyle w:val="Hyperlink"/>
            <w:sz w:val="21"/>
            <w:szCs w:val="21"/>
            <w:shd w:val="clear" w:color="auto" w:fill="auto"/>
          </w:rPr>
          <w:t>nikitamagennawar007@gmail.com</w:t>
        </w:r>
      </w:hyperlink>
      <w:r w:rsidR="0003608A" w:rsidRPr="0003608A">
        <w:rPr>
          <w:sz w:val="21"/>
          <w:szCs w:val="21"/>
        </w:rPr>
        <w:t xml:space="preserve"> </w:t>
      </w:r>
      <w:r w:rsidRPr="0003608A">
        <w:rPr>
          <w:rFonts w:cs="Tahoma"/>
          <w:sz w:val="21"/>
          <w:szCs w:val="21"/>
          <w:lang w:val="en-GB"/>
        </w:rPr>
        <w:t xml:space="preserve">| </w:t>
      </w:r>
      <w:r w:rsidRPr="0003608A">
        <w:rPr>
          <w:rFonts w:ascii="Segoe UI Symbol" w:eastAsia="MS Gothic" w:hAnsi="Segoe UI Symbol" w:cs="Segoe UI Symbol"/>
          <w:color w:val="262626"/>
          <w:sz w:val="21"/>
          <w:szCs w:val="21"/>
          <w:lang w:val="en-GB"/>
        </w:rPr>
        <w:t>☎</w:t>
      </w:r>
      <w:r w:rsidRPr="0003608A">
        <w:rPr>
          <w:rFonts w:cs="Tahoma"/>
          <w:sz w:val="21"/>
          <w:szCs w:val="21"/>
          <w:lang w:val="en-GB"/>
        </w:rPr>
        <w:t>: +</w:t>
      </w:r>
      <w:r w:rsidR="0003608A" w:rsidRPr="0003608A">
        <w:rPr>
          <w:rFonts w:cs="Tahoma"/>
          <w:sz w:val="21"/>
          <w:szCs w:val="21"/>
          <w:lang w:val="en-GB"/>
        </w:rPr>
        <w:t>91</w:t>
      </w:r>
      <w:r w:rsidR="0003608A" w:rsidRPr="0003608A">
        <w:rPr>
          <w:sz w:val="21"/>
          <w:szCs w:val="21"/>
        </w:rPr>
        <w:t xml:space="preserve"> </w:t>
      </w:r>
      <w:r w:rsidR="0003608A" w:rsidRPr="0003608A">
        <w:rPr>
          <w:rFonts w:cs="Tahoma"/>
          <w:sz w:val="21"/>
          <w:szCs w:val="21"/>
          <w:lang w:val="en-GB"/>
        </w:rPr>
        <w:t>782</w:t>
      </w:r>
      <w:r w:rsidR="00693771">
        <w:rPr>
          <w:rFonts w:cs="Tahoma"/>
          <w:sz w:val="21"/>
          <w:szCs w:val="21"/>
          <w:lang w:val="en-GB"/>
        </w:rPr>
        <w:t xml:space="preserve"> </w:t>
      </w:r>
      <w:r w:rsidR="0003608A" w:rsidRPr="0003608A">
        <w:rPr>
          <w:rFonts w:cs="Tahoma"/>
          <w:sz w:val="21"/>
          <w:szCs w:val="21"/>
          <w:lang w:val="en-GB"/>
        </w:rPr>
        <w:t>9878</w:t>
      </w:r>
      <w:r w:rsidR="00693771">
        <w:rPr>
          <w:rFonts w:cs="Tahoma"/>
          <w:sz w:val="21"/>
          <w:szCs w:val="21"/>
          <w:lang w:val="en-GB"/>
        </w:rPr>
        <w:t xml:space="preserve"> </w:t>
      </w:r>
      <w:r w:rsidR="0003608A" w:rsidRPr="0003608A">
        <w:rPr>
          <w:rFonts w:cs="Tahoma"/>
          <w:sz w:val="21"/>
          <w:szCs w:val="21"/>
          <w:lang w:val="en-GB"/>
        </w:rPr>
        <w:t>454</w:t>
      </w:r>
    </w:p>
    <w:p w14:paraId="27C1F3E2" w14:textId="77777777" w:rsidR="00CB537D" w:rsidRDefault="00E70A80" w:rsidP="001A037F">
      <w:pPr>
        <w:spacing w:after="0"/>
        <w:jc w:val="center"/>
        <w:rPr>
          <w:rFonts w:cs="Tahoma"/>
          <w:noProof/>
          <w:color w:val="0070C0"/>
          <w:sz w:val="21"/>
          <w:szCs w:val="21"/>
          <w:lang w:val="en-GB"/>
        </w:rPr>
      </w:pPr>
      <w:r>
        <w:pict w14:anchorId="47E479FC">
          <v:shape id="Picture 1" o:spid="_x0000_i1026" type="#_x0000_t75" style="width:11.5pt;height:11.5pt;visibility:visible;mso-wrap-style:square">
            <v:imagedata r:id="rId6" o:title=""/>
          </v:shape>
        </w:pict>
      </w:r>
      <w:r w:rsidR="00CB537D" w:rsidRPr="0003608A">
        <w:rPr>
          <w:rFonts w:cs="Tahoma"/>
          <w:sz w:val="21"/>
          <w:szCs w:val="21"/>
          <w:lang w:val="en-GB" w:eastAsia="en-IN"/>
        </w:rPr>
        <w:t xml:space="preserve">: </w:t>
      </w:r>
      <w:hyperlink r:id="rId7" w:history="1">
        <w:r w:rsidR="0003608A" w:rsidRPr="0003608A">
          <w:rPr>
            <w:rStyle w:val="Hyperlink"/>
            <w:sz w:val="21"/>
            <w:szCs w:val="21"/>
            <w:shd w:val="clear" w:color="auto" w:fill="auto"/>
          </w:rPr>
          <w:t>http://linkedin.com/in/nikita-magennawar-943693134</w:t>
        </w:r>
      </w:hyperlink>
      <w:r w:rsidR="0003608A" w:rsidRPr="0003608A">
        <w:rPr>
          <w:sz w:val="21"/>
          <w:szCs w:val="21"/>
        </w:rPr>
        <w:t xml:space="preserve"> </w:t>
      </w:r>
      <w:r w:rsidR="00CB537D" w:rsidRPr="0003608A">
        <w:rPr>
          <w:rFonts w:cs="Tahoma"/>
          <w:sz w:val="21"/>
          <w:szCs w:val="21"/>
          <w:lang w:val="en-GB"/>
        </w:rPr>
        <w:t>|</w:t>
      </w:r>
      <w:r w:rsidR="00CB537D" w:rsidRPr="0003608A">
        <w:rPr>
          <w:rFonts w:cs="Tahoma"/>
          <w:b/>
          <w:sz w:val="21"/>
          <w:szCs w:val="21"/>
          <w:lang w:val="en-GB"/>
        </w:rPr>
        <w:t xml:space="preserve"> </w:t>
      </w:r>
      <w:r w:rsidR="00CB537D" w:rsidRPr="0003608A">
        <w:rPr>
          <w:rFonts w:cs="Tahoma"/>
          <w:noProof/>
          <w:color w:val="000000"/>
          <w:sz w:val="21"/>
          <w:szCs w:val="21"/>
          <w:lang w:val="en-IN" w:eastAsia="en-IN"/>
        </w:rPr>
        <w:drawing>
          <wp:inline distT="0" distB="0" distL="0" distR="0" wp14:anchorId="2328A532" wp14:editId="6956312C">
            <wp:extent cx="142875" cy="142875"/>
            <wp:effectExtent l="0" t="0" r="9525" b="9525"/>
            <wp:docPr id="3" name="Picture 3" descr="Description: cid:image001.jpg@01CFF43C.A5231A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id:image001.jpg@01CFF43C.A5231A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CB537D" w:rsidRPr="0003608A">
        <w:rPr>
          <w:rFonts w:cs="Tahoma"/>
          <w:noProof/>
          <w:color w:val="000000"/>
          <w:sz w:val="21"/>
          <w:szCs w:val="21"/>
          <w:lang w:val="en-GB"/>
        </w:rPr>
        <w:t xml:space="preserve">: </w:t>
      </w:r>
      <w:r w:rsidR="0003608A" w:rsidRPr="0003608A">
        <w:rPr>
          <w:rFonts w:cs="Tahoma"/>
          <w:noProof/>
          <w:color w:val="0070C0"/>
          <w:sz w:val="21"/>
          <w:szCs w:val="21"/>
          <w:lang w:val="en-GB"/>
        </w:rPr>
        <w:t>https://join.skype.com/invite/Wz4DwaOt2rvV</w:t>
      </w:r>
    </w:p>
    <w:p w14:paraId="56B5EF34" w14:textId="77777777" w:rsidR="001A037F" w:rsidRPr="001A037F" w:rsidRDefault="001A037F" w:rsidP="001A037F">
      <w:pPr>
        <w:spacing w:after="0" w:line="23" w:lineRule="atLeast"/>
        <w:jc w:val="center"/>
        <w:rPr>
          <w:rFonts w:cs="Tahoma"/>
          <w:noProof/>
          <w:color w:val="FF0000"/>
          <w:sz w:val="10"/>
          <w:szCs w:val="10"/>
          <w:lang w:val="en-GB"/>
        </w:rPr>
      </w:pPr>
    </w:p>
    <w:p w14:paraId="1CA69062" w14:textId="77777777" w:rsidR="00CB537D" w:rsidRPr="00A31572" w:rsidRDefault="00362F69" w:rsidP="001A037F">
      <w:pPr>
        <w:spacing w:after="0" w:line="23" w:lineRule="atLeast"/>
        <w:jc w:val="both"/>
        <w:rPr>
          <w:rFonts w:cs="Tahoma"/>
          <w:sz w:val="21"/>
          <w:szCs w:val="21"/>
        </w:rPr>
      </w:pPr>
      <w:r>
        <w:rPr>
          <w:rFonts w:cs="Tahoma"/>
          <w:sz w:val="20"/>
        </w:rPr>
        <w:pict w14:anchorId="2AA9662A">
          <v:rect id="_x0000_i1027" style="width:540pt;height:1pt" o:hralign="center" o:hrstd="t" o:hrnoshade="t" o:hr="t" fillcolor="black" stroked="f"/>
        </w:pict>
      </w:r>
    </w:p>
    <w:p w14:paraId="3CFDC80F" w14:textId="77777777" w:rsidR="00CB537D" w:rsidRPr="0003608A" w:rsidRDefault="00CB537D" w:rsidP="002603C4">
      <w:pPr>
        <w:pBdr>
          <w:bottom w:val="dotted" w:sz="4" w:space="1" w:color="auto"/>
        </w:pBdr>
        <w:shd w:val="clear" w:color="auto" w:fill="2E74B5" w:themeFill="accent1" w:themeFillShade="BF"/>
        <w:spacing w:after="0"/>
        <w:rPr>
          <w:rFonts w:cs="Tahoma"/>
          <w:b/>
          <w:color w:val="FFFFFF" w:themeColor="background1"/>
          <w:szCs w:val="20"/>
        </w:rPr>
      </w:pPr>
      <w:r w:rsidRPr="0003608A">
        <w:rPr>
          <w:rFonts w:cs="Tahoma"/>
          <w:b/>
          <w:color w:val="FFFFFF" w:themeColor="background1"/>
          <w:szCs w:val="20"/>
        </w:rPr>
        <w:t>CAREER SNAPSHOT</w:t>
      </w:r>
    </w:p>
    <w:p w14:paraId="6EF0B3B9" w14:textId="62122DAC" w:rsidR="000A505B" w:rsidRPr="00C95AE9" w:rsidRDefault="000A505B" w:rsidP="00D164CF">
      <w:pPr>
        <w:pStyle w:val="ListParagraph"/>
        <w:numPr>
          <w:ilvl w:val="0"/>
          <w:numId w:val="1"/>
        </w:numPr>
        <w:spacing w:after="0"/>
        <w:ind w:left="714" w:hanging="357"/>
        <w:jc w:val="both"/>
        <w:rPr>
          <w:rFonts w:eastAsia="Times New Roman" w:cs="Tahoma"/>
          <w:sz w:val="18"/>
          <w:szCs w:val="19"/>
          <w:lang w:val="en-IN" w:eastAsia="en-IN"/>
        </w:rPr>
      </w:pPr>
      <w:r w:rsidRPr="00C95AE9">
        <w:rPr>
          <w:rFonts w:eastAsia="Times New Roman" w:cs="Tahoma"/>
          <w:sz w:val="18"/>
          <w:szCs w:val="19"/>
          <w:lang w:val="en-IN" w:eastAsia="en-IN"/>
        </w:rPr>
        <w:t xml:space="preserve">Result-driven </w:t>
      </w:r>
      <w:r w:rsidR="00285895" w:rsidRPr="00C95AE9">
        <w:rPr>
          <w:rFonts w:eastAsia="Times New Roman" w:cs="Tahoma"/>
          <w:b/>
          <w:sz w:val="18"/>
          <w:szCs w:val="19"/>
          <w:lang w:val="en-IN" w:eastAsia="en-IN"/>
        </w:rPr>
        <w:t>Team Lead</w:t>
      </w:r>
      <w:r w:rsidRPr="00C95AE9">
        <w:rPr>
          <w:rFonts w:eastAsia="Times New Roman" w:cs="Tahoma"/>
          <w:sz w:val="18"/>
          <w:szCs w:val="19"/>
          <w:lang w:val="en-IN" w:eastAsia="en-IN"/>
        </w:rPr>
        <w:t xml:space="preserve"> with more than </w:t>
      </w:r>
      <w:r w:rsidR="00285895" w:rsidRPr="00C95AE9">
        <w:rPr>
          <w:rFonts w:eastAsia="Times New Roman" w:cs="Tahoma"/>
          <w:b/>
          <w:sz w:val="18"/>
          <w:szCs w:val="19"/>
          <w:lang w:val="en-IN" w:eastAsia="en-IN"/>
        </w:rPr>
        <w:t>five and half</w:t>
      </w:r>
      <w:r w:rsidRPr="00C95AE9">
        <w:rPr>
          <w:rFonts w:eastAsia="Times New Roman" w:cs="Tahoma"/>
          <w:b/>
          <w:sz w:val="18"/>
          <w:szCs w:val="19"/>
          <w:lang w:val="en-IN" w:eastAsia="en-IN"/>
        </w:rPr>
        <w:t xml:space="preserve"> years</w:t>
      </w:r>
      <w:r w:rsidRPr="00C95AE9">
        <w:rPr>
          <w:rFonts w:eastAsia="Times New Roman" w:cs="Tahoma"/>
          <w:sz w:val="18"/>
          <w:szCs w:val="19"/>
          <w:lang w:val="en-IN" w:eastAsia="en-IN"/>
        </w:rPr>
        <w:t xml:space="preserve"> of experience in financial analysis, forecasting, and accounting operations across the Finance and Accounting industry</w:t>
      </w:r>
    </w:p>
    <w:p w14:paraId="232BBCF7" w14:textId="6E6F0289" w:rsidR="000A505B" w:rsidRPr="00C95AE9" w:rsidRDefault="000A505B" w:rsidP="00D164CF">
      <w:pPr>
        <w:pStyle w:val="ListParagraph"/>
        <w:numPr>
          <w:ilvl w:val="0"/>
          <w:numId w:val="1"/>
        </w:numPr>
        <w:spacing w:after="0"/>
        <w:ind w:left="714" w:hanging="357"/>
        <w:jc w:val="both"/>
        <w:rPr>
          <w:rFonts w:eastAsia="Times New Roman" w:cs="Tahoma"/>
          <w:sz w:val="18"/>
          <w:szCs w:val="19"/>
          <w:lang w:val="en-IN" w:eastAsia="en-IN"/>
        </w:rPr>
      </w:pPr>
      <w:r w:rsidRPr="00C95AE9">
        <w:rPr>
          <w:rFonts w:eastAsia="Times New Roman" w:cs="Tahoma"/>
          <w:sz w:val="18"/>
          <w:szCs w:val="19"/>
          <w:lang w:val="en-IN" w:eastAsia="en-IN"/>
        </w:rPr>
        <w:t xml:space="preserve">Profound working expertise in Financial Reporting, Accounting, Reconciliation, Fixed Asset Accounting, Regulatory Reporting, Compliance, and Team Management with expertise in General Ledger (GL), Accounts Payable </w:t>
      </w:r>
      <w:r w:rsidR="0037422E" w:rsidRPr="00C95AE9">
        <w:rPr>
          <w:rFonts w:eastAsia="Times New Roman" w:cs="Tahoma"/>
          <w:sz w:val="18"/>
          <w:szCs w:val="19"/>
          <w:lang w:val="en-IN" w:eastAsia="en-IN"/>
        </w:rPr>
        <w:t>(AP), and Accounts Receivable (AR)</w:t>
      </w:r>
    </w:p>
    <w:p w14:paraId="5FFD13D7" w14:textId="18CA5889" w:rsidR="000A505B" w:rsidRPr="00C95AE9" w:rsidRDefault="000A505B" w:rsidP="00FF32F7">
      <w:pPr>
        <w:pStyle w:val="ListParagraph"/>
        <w:numPr>
          <w:ilvl w:val="0"/>
          <w:numId w:val="1"/>
        </w:numPr>
        <w:spacing w:after="0"/>
        <w:jc w:val="both"/>
        <w:rPr>
          <w:rFonts w:eastAsia="Times New Roman" w:cs="Tahoma"/>
          <w:sz w:val="18"/>
          <w:szCs w:val="19"/>
          <w:lang w:val="en-IN" w:eastAsia="en-IN"/>
        </w:rPr>
      </w:pPr>
      <w:r w:rsidRPr="00C95AE9">
        <w:rPr>
          <w:rFonts w:eastAsia="Times New Roman" w:cs="Tahoma"/>
          <w:sz w:val="18"/>
          <w:szCs w:val="19"/>
          <w:lang w:val="en-IN" w:eastAsia="en-IN"/>
        </w:rPr>
        <w:t xml:space="preserve">Demonstrated expertise in GAAP standards and a proven track record of successfully managing the balance sheet and general ledger reconciliations; good knowledge of SAP </w:t>
      </w:r>
      <w:r w:rsidR="001E6680" w:rsidRPr="00C95AE9">
        <w:rPr>
          <w:rFonts w:eastAsia="Times New Roman" w:cs="Tahoma"/>
          <w:sz w:val="18"/>
          <w:szCs w:val="19"/>
          <w:lang w:val="en-IN" w:eastAsia="en-IN"/>
        </w:rPr>
        <w:t xml:space="preserve">FICO </w:t>
      </w:r>
      <w:r w:rsidRPr="00C95AE9">
        <w:rPr>
          <w:rFonts w:eastAsia="Times New Roman" w:cs="Tahoma"/>
          <w:sz w:val="18"/>
          <w:szCs w:val="19"/>
          <w:lang w:val="en-IN" w:eastAsia="en-IN"/>
        </w:rPr>
        <w:t>modules</w:t>
      </w:r>
      <w:r w:rsidR="00285895" w:rsidRPr="00C95AE9">
        <w:rPr>
          <w:rFonts w:eastAsia="Times New Roman" w:cs="Tahoma"/>
          <w:sz w:val="18"/>
          <w:szCs w:val="19"/>
          <w:lang w:val="en-IN" w:eastAsia="en-IN"/>
        </w:rPr>
        <w:t xml:space="preserve"> HFM, blackline</w:t>
      </w:r>
      <w:r w:rsidRPr="00C95AE9">
        <w:rPr>
          <w:rFonts w:eastAsia="Times New Roman" w:cs="Tahoma"/>
          <w:sz w:val="18"/>
          <w:szCs w:val="19"/>
          <w:lang w:val="en-IN" w:eastAsia="en-IN"/>
        </w:rPr>
        <w:t xml:space="preserve">, with a </w:t>
      </w:r>
      <w:r w:rsidR="00FF32F7" w:rsidRPr="00C95AE9">
        <w:rPr>
          <w:rFonts w:eastAsia="Times New Roman" w:cs="Tahoma"/>
          <w:sz w:val="18"/>
          <w:szCs w:val="19"/>
          <w:lang w:val="en-IN" w:eastAsia="en-IN"/>
        </w:rPr>
        <w:t>skilled in utilizing Blackline for account reconciliations, transaction matching, and improving accuracy</w:t>
      </w:r>
    </w:p>
    <w:p w14:paraId="0AEEFD38" w14:textId="25B34CAF" w:rsidR="000A505B" w:rsidRPr="00C95AE9" w:rsidRDefault="000A505B" w:rsidP="00D164CF">
      <w:pPr>
        <w:pStyle w:val="ListParagraph"/>
        <w:numPr>
          <w:ilvl w:val="0"/>
          <w:numId w:val="1"/>
        </w:numPr>
        <w:spacing w:after="0"/>
        <w:ind w:left="714" w:hanging="357"/>
        <w:jc w:val="both"/>
        <w:rPr>
          <w:rFonts w:eastAsia="Times New Roman" w:cs="Tahoma"/>
          <w:sz w:val="18"/>
          <w:szCs w:val="19"/>
          <w:lang w:val="en-IN" w:eastAsia="en-IN"/>
        </w:rPr>
      </w:pPr>
      <w:r w:rsidRPr="00C95AE9">
        <w:rPr>
          <w:rFonts w:eastAsia="Times New Roman" w:cs="Tahoma"/>
          <w:sz w:val="18"/>
          <w:szCs w:val="19"/>
          <w:lang w:val="en-IN" w:eastAsia="en-IN"/>
        </w:rPr>
        <w:t>Hands-on experience in identifying and implementing process improvements to enhance accounting efficiency and accuracy; conversant in developing and implementing the systems, and procedures of an establishment</w:t>
      </w:r>
    </w:p>
    <w:p w14:paraId="38AEAF7B" w14:textId="4BC216FE" w:rsidR="00FF32F7" w:rsidRPr="00C95AE9" w:rsidRDefault="00C95AE9" w:rsidP="00FF32F7">
      <w:pPr>
        <w:pStyle w:val="ListParagraph"/>
        <w:numPr>
          <w:ilvl w:val="0"/>
          <w:numId w:val="1"/>
        </w:numPr>
        <w:spacing w:after="0"/>
        <w:jc w:val="both"/>
        <w:rPr>
          <w:rFonts w:eastAsia="Times New Roman" w:cs="Tahoma"/>
          <w:sz w:val="18"/>
          <w:szCs w:val="19"/>
          <w:lang w:val="en-IN" w:eastAsia="en-IN"/>
        </w:rPr>
      </w:pPr>
      <w:r w:rsidRPr="00C95AE9">
        <w:rPr>
          <w:rFonts w:eastAsia="Times New Roman" w:cs="Tahoma"/>
          <w:sz w:val="18"/>
          <w:szCs w:val="19"/>
          <w:lang w:val="en-IN" w:eastAsia="en-IN"/>
        </w:rPr>
        <w:t>Proven</w:t>
      </w:r>
      <w:r w:rsidR="00FF32F7" w:rsidRPr="00C95AE9">
        <w:rPr>
          <w:rFonts w:eastAsia="Times New Roman" w:cs="Tahoma"/>
          <w:sz w:val="18"/>
          <w:szCs w:val="19"/>
          <w:lang w:val="en-IN" w:eastAsia="en-IN"/>
        </w:rPr>
        <w:t xml:space="preserve"> ability to lead and mentor accounting teams, fostering collaboration and promoting professional development to achieve top-notch performance and results</w:t>
      </w:r>
    </w:p>
    <w:p w14:paraId="0D750638" w14:textId="783FC6CF" w:rsidR="000A505B" w:rsidRPr="00C95AE9" w:rsidRDefault="000A505B" w:rsidP="005B6CE7">
      <w:pPr>
        <w:pStyle w:val="ListParagraph"/>
        <w:numPr>
          <w:ilvl w:val="0"/>
          <w:numId w:val="1"/>
        </w:numPr>
        <w:spacing w:after="0"/>
        <w:ind w:left="714" w:hanging="357"/>
        <w:jc w:val="both"/>
        <w:rPr>
          <w:rFonts w:eastAsia="Times New Roman" w:cs="Tahoma"/>
          <w:sz w:val="18"/>
          <w:szCs w:val="19"/>
          <w:lang w:val="en-IN" w:eastAsia="en-IN"/>
        </w:rPr>
      </w:pPr>
      <w:r w:rsidRPr="00C95AE9">
        <w:rPr>
          <w:rFonts w:eastAsia="Times New Roman" w:cs="Tahoma"/>
          <w:sz w:val="18"/>
          <w:szCs w:val="19"/>
          <w:lang w:val="en-IN" w:eastAsia="en-IN"/>
        </w:rPr>
        <w:t>Familiar with implementing Quality Assurance/Lean standards and best practices; expertise in business and identifying business problems to make business more effective</w:t>
      </w:r>
      <w:r w:rsidR="003659AD" w:rsidRPr="00C95AE9">
        <w:rPr>
          <w:rFonts w:eastAsia="Times New Roman" w:cs="Tahoma"/>
          <w:sz w:val="18"/>
          <w:szCs w:val="19"/>
          <w:lang w:val="en-IN" w:eastAsia="en-IN"/>
        </w:rPr>
        <w:t xml:space="preserve"> and</w:t>
      </w:r>
      <w:r w:rsidRPr="00C95AE9">
        <w:rPr>
          <w:rFonts w:eastAsia="Times New Roman" w:cs="Tahoma"/>
          <w:sz w:val="18"/>
          <w:szCs w:val="19"/>
          <w:lang w:val="en-IN" w:eastAsia="en-IN"/>
        </w:rPr>
        <w:t xml:space="preserve"> advanced computer skills in MS Office, SAP FICO modules, accounting software, and databases</w:t>
      </w:r>
    </w:p>
    <w:p w14:paraId="5D7C40A6" w14:textId="5244AD2F" w:rsidR="000A505B" w:rsidRPr="00C95AE9" w:rsidRDefault="000A505B" w:rsidP="00D164CF">
      <w:pPr>
        <w:pStyle w:val="ListParagraph"/>
        <w:numPr>
          <w:ilvl w:val="0"/>
          <w:numId w:val="1"/>
        </w:numPr>
        <w:spacing w:after="0"/>
        <w:ind w:left="714" w:hanging="357"/>
        <w:jc w:val="both"/>
        <w:rPr>
          <w:rFonts w:eastAsia="Times New Roman" w:cs="Tahoma"/>
          <w:sz w:val="18"/>
          <w:szCs w:val="19"/>
          <w:lang w:val="en-IN" w:eastAsia="en-IN"/>
        </w:rPr>
      </w:pPr>
      <w:r w:rsidRPr="00C95AE9">
        <w:rPr>
          <w:rFonts w:eastAsia="Times New Roman" w:cs="Tahoma"/>
          <w:sz w:val="18"/>
          <w:szCs w:val="19"/>
          <w:lang w:val="en-IN" w:eastAsia="en-IN"/>
        </w:rPr>
        <w:t>Robust interpersonal and communication skills, with the ability to present complex financial data clearly and concisely. Commitment to maintaining the highest ethical standards and upholding the principles of confidentiality, integrity, and professionalism</w:t>
      </w:r>
    </w:p>
    <w:p w14:paraId="02C903E3" w14:textId="6A91ADA6" w:rsidR="00CB537D" w:rsidRPr="00C95AE9" w:rsidRDefault="00CB537D" w:rsidP="00CB537D">
      <w:pPr>
        <w:spacing w:after="0"/>
        <w:jc w:val="both"/>
        <w:rPr>
          <w:rFonts w:eastAsia="Times New Roman" w:cs="Tahoma"/>
          <w:sz w:val="10"/>
          <w:szCs w:val="10"/>
          <w:lang w:val="en-IN" w:eastAsia="en-IN"/>
        </w:rPr>
      </w:pPr>
    </w:p>
    <w:p w14:paraId="74A6DE4C" w14:textId="77777777" w:rsidR="00CB537D" w:rsidRPr="00943D89" w:rsidRDefault="00CB537D" w:rsidP="002603C4">
      <w:pPr>
        <w:pBdr>
          <w:bottom w:val="dotted" w:sz="4" w:space="1" w:color="auto"/>
        </w:pBdr>
        <w:shd w:val="clear" w:color="auto" w:fill="2E74B5" w:themeFill="accent1" w:themeFillShade="BF"/>
        <w:spacing w:after="0"/>
        <w:rPr>
          <w:rFonts w:cs="Tahoma"/>
          <w:b/>
          <w:color w:val="FFFFFF" w:themeColor="background1"/>
          <w:szCs w:val="20"/>
        </w:rPr>
      </w:pPr>
      <w:r w:rsidRPr="00943D89">
        <w:rPr>
          <w:rFonts w:cs="Tahoma"/>
          <w:b/>
          <w:color w:val="FFFFFF" w:themeColor="background1"/>
          <w:szCs w:val="20"/>
        </w:rPr>
        <w:t xml:space="preserve">GLOBAL EXPOSURE </w:t>
      </w:r>
    </w:p>
    <w:p w14:paraId="40AB0AB7" w14:textId="185F4106" w:rsidR="008336FE" w:rsidRPr="00C95AE9" w:rsidRDefault="008336FE" w:rsidP="008336FE">
      <w:pPr>
        <w:pStyle w:val="ListParagraph"/>
        <w:numPr>
          <w:ilvl w:val="0"/>
          <w:numId w:val="1"/>
        </w:numPr>
        <w:spacing w:after="0"/>
        <w:ind w:left="714" w:hanging="357"/>
        <w:jc w:val="both"/>
        <w:rPr>
          <w:rFonts w:eastAsia="Times New Roman" w:cs="Tahoma"/>
          <w:sz w:val="18"/>
          <w:szCs w:val="20"/>
          <w:lang w:val="en-IN" w:eastAsia="en-IN"/>
        </w:rPr>
      </w:pPr>
      <w:r w:rsidRPr="00C95AE9">
        <w:rPr>
          <w:rFonts w:eastAsia="Times New Roman" w:cs="Tahoma"/>
          <w:sz w:val="18"/>
          <w:szCs w:val="20"/>
          <w:lang w:val="en-IN" w:eastAsia="en-IN"/>
        </w:rPr>
        <w:t>Successfully manag</w:t>
      </w:r>
      <w:r w:rsidR="00D164CF" w:rsidRPr="00C95AE9">
        <w:rPr>
          <w:rFonts w:eastAsia="Times New Roman" w:cs="Tahoma"/>
          <w:sz w:val="18"/>
          <w:szCs w:val="20"/>
          <w:lang w:val="en-IN" w:eastAsia="en-IN"/>
        </w:rPr>
        <w:t>ed</w:t>
      </w:r>
      <w:r w:rsidRPr="00C95AE9">
        <w:rPr>
          <w:rFonts w:eastAsia="Times New Roman" w:cs="Tahoma"/>
          <w:sz w:val="18"/>
          <w:szCs w:val="20"/>
          <w:lang w:val="en-IN" w:eastAsia="en-IN"/>
        </w:rPr>
        <w:t xml:space="preserve"> </w:t>
      </w:r>
      <w:r w:rsidRPr="00C95AE9">
        <w:rPr>
          <w:rFonts w:eastAsia="Times New Roman" w:cs="Tahoma"/>
          <w:b/>
          <w:sz w:val="18"/>
          <w:szCs w:val="20"/>
          <w:lang w:val="en-IN" w:eastAsia="en-IN"/>
        </w:rPr>
        <w:t>European clients</w:t>
      </w:r>
      <w:r w:rsidRPr="00C95AE9">
        <w:rPr>
          <w:rFonts w:eastAsia="Times New Roman" w:cs="Tahoma"/>
          <w:sz w:val="18"/>
          <w:szCs w:val="20"/>
          <w:lang w:val="en-IN" w:eastAsia="en-IN"/>
        </w:rPr>
        <w:t xml:space="preserve"> across eleven different markets and delivered timely reconciliation of various </w:t>
      </w:r>
      <w:r w:rsidR="00285895" w:rsidRPr="00C95AE9">
        <w:rPr>
          <w:rFonts w:eastAsia="Times New Roman" w:cs="Tahoma"/>
          <w:sz w:val="18"/>
          <w:szCs w:val="20"/>
          <w:lang w:val="en-IN" w:eastAsia="en-IN"/>
        </w:rPr>
        <w:t>General ledger</w:t>
      </w:r>
      <w:r w:rsidRPr="00C95AE9">
        <w:rPr>
          <w:rFonts w:eastAsia="Times New Roman" w:cs="Tahoma"/>
          <w:sz w:val="18"/>
          <w:szCs w:val="20"/>
          <w:lang w:val="en-IN" w:eastAsia="en-IN"/>
        </w:rPr>
        <w:t xml:space="preserve"> accounts</w:t>
      </w:r>
    </w:p>
    <w:p w14:paraId="7CC6D7AF" w14:textId="77777777" w:rsidR="00CB537D" w:rsidRPr="00C95AE9" w:rsidRDefault="00CB537D" w:rsidP="008336FE">
      <w:pPr>
        <w:spacing w:after="0"/>
        <w:jc w:val="both"/>
        <w:rPr>
          <w:rFonts w:eastAsia="Times New Roman" w:cs="Tahoma"/>
          <w:sz w:val="10"/>
          <w:szCs w:val="10"/>
          <w:lang w:val="en-IN" w:eastAsia="en-IN"/>
        </w:rPr>
      </w:pPr>
    </w:p>
    <w:p w14:paraId="734D402B" w14:textId="77777777" w:rsidR="00CB537D" w:rsidRPr="00943D89" w:rsidRDefault="00CB537D" w:rsidP="002603C4">
      <w:pPr>
        <w:pBdr>
          <w:bottom w:val="dotted" w:sz="4" w:space="1" w:color="auto"/>
        </w:pBdr>
        <w:shd w:val="clear" w:color="auto" w:fill="2E74B5" w:themeFill="accent1" w:themeFillShade="BF"/>
        <w:spacing w:after="0"/>
        <w:rPr>
          <w:rFonts w:cs="Tahoma"/>
          <w:b/>
          <w:color w:val="FFFFFF" w:themeColor="background1"/>
          <w:szCs w:val="20"/>
        </w:rPr>
      </w:pPr>
      <w:r w:rsidRPr="00943D89">
        <w:rPr>
          <w:rFonts w:cs="Tahoma"/>
          <w:b/>
          <w:color w:val="FFFFFF" w:themeColor="background1"/>
          <w:szCs w:val="20"/>
        </w:rPr>
        <w:t>CORE COMPETENCIES</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3544"/>
        <w:gridCol w:w="3260"/>
      </w:tblGrid>
      <w:tr w:rsidR="00CB537D" w:rsidRPr="00A31572" w14:paraId="53748573" w14:textId="77777777" w:rsidTr="00FF32F7">
        <w:tc>
          <w:tcPr>
            <w:tcW w:w="3964" w:type="dxa"/>
            <w:hideMark/>
          </w:tcPr>
          <w:p w14:paraId="75A3AB87" w14:textId="77777777" w:rsidR="00CB537D" w:rsidRPr="00A31572" w:rsidRDefault="00CB537D" w:rsidP="00F32389">
            <w:pPr>
              <w:pStyle w:val="ListParagraph"/>
              <w:numPr>
                <w:ilvl w:val="0"/>
                <w:numId w:val="2"/>
              </w:numPr>
              <w:spacing w:after="0"/>
              <w:jc w:val="both"/>
              <w:rPr>
                <w:rFonts w:cs="Tahoma"/>
                <w:color w:val="000000"/>
                <w:sz w:val="18"/>
                <w:szCs w:val="19"/>
              </w:rPr>
            </w:pPr>
            <w:r w:rsidRPr="00A31572">
              <w:rPr>
                <w:rFonts w:cs="Tahoma"/>
                <w:color w:val="000000"/>
                <w:sz w:val="18"/>
                <w:szCs w:val="19"/>
              </w:rPr>
              <w:t xml:space="preserve">Financial Accounting Management </w:t>
            </w:r>
          </w:p>
        </w:tc>
        <w:tc>
          <w:tcPr>
            <w:tcW w:w="3544" w:type="dxa"/>
            <w:hideMark/>
          </w:tcPr>
          <w:p w14:paraId="22F84844" w14:textId="77777777" w:rsidR="00CB537D" w:rsidRPr="00A31572" w:rsidRDefault="00CB537D" w:rsidP="00F32389">
            <w:pPr>
              <w:pStyle w:val="ListParagraph"/>
              <w:numPr>
                <w:ilvl w:val="0"/>
                <w:numId w:val="2"/>
              </w:numPr>
              <w:spacing w:after="0"/>
              <w:jc w:val="both"/>
              <w:rPr>
                <w:rFonts w:cs="Tahoma"/>
                <w:color w:val="000000"/>
                <w:sz w:val="18"/>
                <w:szCs w:val="19"/>
              </w:rPr>
            </w:pPr>
            <w:r w:rsidRPr="00A31572">
              <w:rPr>
                <w:rFonts w:cs="Tahoma"/>
                <w:color w:val="000000"/>
                <w:sz w:val="18"/>
                <w:szCs w:val="19"/>
              </w:rPr>
              <w:t>Business Planning</w:t>
            </w:r>
          </w:p>
        </w:tc>
        <w:tc>
          <w:tcPr>
            <w:tcW w:w="3260" w:type="dxa"/>
            <w:hideMark/>
          </w:tcPr>
          <w:p w14:paraId="29F913AC" w14:textId="77777777" w:rsidR="00CB537D" w:rsidRPr="00A31572" w:rsidRDefault="00CB537D" w:rsidP="00F32389">
            <w:pPr>
              <w:pStyle w:val="ListParagraph"/>
              <w:numPr>
                <w:ilvl w:val="0"/>
                <w:numId w:val="2"/>
              </w:numPr>
              <w:spacing w:after="0"/>
              <w:jc w:val="both"/>
              <w:rPr>
                <w:rFonts w:cs="Tahoma"/>
                <w:color w:val="000000"/>
                <w:sz w:val="18"/>
                <w:szCs w:val="19"/>
              </w:rPr>
            </w:pPr>
            <w:r w:rsidRPr="00A31572">
              <w:rPr>
                <w:rFonts w:cs="Tahoma"/>
                <w:color w:val="000000"/>
                <w:sz w:val="18"/>
                <w:szCs w:val="19"/>
              </w:rPr>
              <w:t>Strategic Planning &amp; Consulting</w:t>
            </w:r>
          </w:p>
        </w:tc>
      </w:tr>
      <w:tr w:rsidR="00CB537D" w:rsidRPr="00A31572" w14:paraId="5B14263C" w14:textId="77777777" w:rsidTr="00FF32F7">
        <w:tc>
          <w:tcPr>
            <w:tcW w:w="3964" w:type="dxa"/>
            <w:hideMark/>
          </w:tcPr>
          <w:p w14:paraId="3830700F" w14:textId="77777777" w:rsidR="00CB537D" w:rsidRPr="00A31572" w:rsidRDefault="00CB537D" w:rsidP="00F32389">
            <w:pPr>
              <w:pStyle w:val="ListParagraph"/>
              <w:numPr>
                <w:ilvl w:val="0"/>
                <w:numId w:val="2"/>
              </w:numPr>
              <w:spacing w:after="0"/>
              <w:jc w:val="both"/>
              <w:rPr>
                <w:rFonts w:cs="Tahoma"/>
                <w:color w:val="000000"/>
                <w:sz w:val="18"/>
                <w:szCs w:val="19"/>
              </w:rPr>
            </w:pPr>
            <w:r w:rsidRPr="00A31572">
              <w:rPr>
                <w:rFonts w:cs="Tahoma"/>
                <w:color w:val="000000"/>
                <w:sz w:val="18"/>
                <w:szCs w:val="19"/>
              </w:rPr>
              <w:t>Account/Bank Reconciliation</w:t>
            </w:r>
          </w:p>
        </w:tc>
        <w:tc>
          <w:tcPr>
            <w:tcW w:w="3544" w:type="dxa"/>
            <w:hideMark/>
          </w:tcPr>
          <w:p w14:paraId="3547BCC7" w14:textId="77777777" w:rsidR="00CB537D" w:rsidRPr="00A31572" w:rsidRDefault="00CB537D" w:rsidP="00F32389">
            <w:pPr>
              <w:pStyle w:val="ListParagraph"/>
              <w:numPr>
                <w:ilvl w:val="0"/>
                <w:numId w:val="2"/>
              </w:numPr>
              <w:spacing w:after="0"/>
              <w:jc w:val="both"/>
              <w:rPr>
                <w:rFonts w:cs="Tahoma"/>
                <w:color w:val="000000"/>
                <w:sz w:val="18"/>
                <w:szCs w:val="19"/>
              </w:rPr>
            </w:pPr>
            <w:r w:rsidRPr="00A31572">
              <w:rPr>
                <w:rFonts w:cs="Tahoma"/>
                <w:color w:val="000000"/>
                <w:sz w:val="18"/>
                <w:szCs w:val="19"/>
              </w:rPr>
              <w:t>Financial Reporting &amp; Consolidation</w:t>
            </w:r>
          </w:p>
        </w:tc>
        <w:tc>
          <w:tcPr>
            <w:tcW w:w="3260" w:type="dxa"/>
            <w:hideMark/>
          </w:tcPr>
          <w:p w14:paraId="1C21E328" w14:textId="77777777" w:rsidR="00CB537D" w:rsidRPr="00A31572" w:rsidRDefault="00CB537D" w:rsidP="00F32389">
            <w:pPr>
              <w:pStyle w:val="ListParagraph"/>
              <w:numPr>
                <w:ilvl w:val="0"/>
                <w:numId w:val="2"/>
              </w:numPr>
              <w:spacing w:after="0"/>
              <w:jc w:val="both"/>
              <w:rPr>
                <w:rFonts w:cs="Tahoma"/>
                <w:color w:val="000000"/>
                <w:sz w:val="18"/>
                <w:szCs w:val="19"/>
              </w:rPr>
            </w:pPr>
            <w:r w:rsidRPr="00A31572">
              <w:rPr>
                <w:rFonts w:cs="Tahoma"/>
                <w:color w:val="000000"/>
                <w:sz w:val="18"/>
                <w:szCs w:val="19"/>
              </w:rPr>
              <w:t>Accounts Payable / Receivable</w:t>
            </w:r>
          </w:p>
        </w:tc>
      </w:tr>
      <w:tr w:rsidR="00CB537D" w:rsidRPr="00A31572" w14:paraId="744A76C0" w14:textId="77777777" w:rsidTr="00FF32F7">
        <w:tc>
          <w:tcPr>
            <w:tcW w:w="3964" w:type="dxa"/>
            <w:hideMark/>
          </w:tcPr>
          <w:p w14:paraId="2F0BA82F" w14:textId="77777777" w:rsidR="00CB537D" w:rsidRPr="00AB0CC2" w:rsidRDefault="00AB0CC2" w:rsidP="00AB0CC2">
            <w:pPr>
              <w:pStyle w:val="ListParagraph"/>
              <w:numPr>
                <w:ilvl w:val="0"/>
                <w:numId w:val="2"/>
              </w:numPr>
              <w:spacing w:after="0"/>
              <w:jc w:val="both"/>
              <w:rPr>
                <w:rFonts w:cs="Tahoma"/>
                <w:color w:val="000000"/>
                <w:sz w:val="18"/>
                <w:szCs w:val="19"/>
              </w:rPr>
            </w:pPr>
            <w:r w:rsidRPr="00AB0CC2">
              <w:rPr>
                <w:rFonts w:cs="Tahoma"/>
                <w:color w:val="000000"/>
                <w:sz w:val="18"/>
                <w:szCs w:val="19"/>
              </w:rPr>
              <w:t>Fixed Asset Accounting</w:t>
            </w:r>
          </w:p>
        </w:tc>
        <w:tc>
          <w:tcPr>
            <w:tcW w:w="3544" w:type="dxa"/>
            <w:hideMark/>
          </w:tcPr>
          <w:p w14:paraId="6D3FEB7D" w14:textId="77777777" w:rsidR="00CB537D" w:rsidRPr="00A31572" w:rsidRDefault="00CB537D" w:rsidP="00AB0CC2">
            <w:pPr>
              <w:pStyle w:val="ListParagraph"/>
              <w:numPr>
                <w:ilvl w:val="0"/>
                <w:numId w:val="2"/>
              </w:numPr>
              <w:spacing w:after="0"/>
              <w:jc w:val="both"/>
              <w:rPr>
                <w:rFonts w:cs="Tahoma"/>
                <w:color w:val="000000"/>
                <w:sz w:val="18"/>
                <w:szCs w:val="19"/>
              </w:rPr>
            </w:pPr>
            <w:r>
              <w:rPr>
                <w:rFonts w:cs="Tahoma"/>
                <w:color w:val="000000"/>
                <w:sz w:val="18"/>
                <w:szCs w:val="19"/>
              </w:rPr>
              <w:t xml:space="preserve">Business Process Improvement </w:t>
            </w:r>
          </w:p>
        </w:tc>
        <w:tc>
          <w:tcPr>
            <w:tcW w:w="3260" w:type="dxa"/>
            <w:hideMark/>
          </w:tcPr>
          <w:p w14:paraId="483A0123" w14:textId="77777777" w:rsidR="00CB537D" w:rsidRPr="00A31572" w:rsidRDefault="00CB537D" w:rsidP="00AB0CC2">
            <w:pPr>
              <w:pStyle w:val="ListParagraph"/>
              <w:numPr>
                <w:ilvl w:val="0"/>
                <w:numId w:val="2"/>
              </w:numPr>
              <w:spacing w:after="0"/>
              <w:jc w:val="both"/>
              <w:rPr>
                <w:rFonts w:cs="Tahoma"/>
                <w:color w:val="000000"/>
                <w:sz w:val="18"/>
                <w:szCs w:val="19"/>
              </w:rPr>
            </w:pPr>
            <w:r w:rsidRPr="00A31572">
              <w:rPr>
                <w:rFonts w:cs="Tahoma"/>
                <w:color w:val="000000"/>
                <w:sz w:val="18"/>
                <w:szCs w:val="19"/>
              </w:rPr>
              <w:t xml:space="preserve">People Management </w:t>
            </w:r>
          </w:p>
        </w:tc>
      </w:tr>
      <w:tr w:rsidR="00CB537D" w:rsidRPr="00A31572" w14:paraId="15C4B377" w14:textId="77777777" w:rsidTr="00FF32F7">
        <w:tc>
          <w:tcPr>
            <w:tcW w:w="3964" w:type="dxa"/>
            <w:hideMark/>
          </w:tcPr>
          <w:p w14:paraId="67BA9830" w14:textId="77777777" w:rsidR="00CB537D" w:rsidRPr="00A31572" w:rsidRDefault="00CB537D" w:rsidP="00F32389">
            <w:pPr>
              <w:pStyle w:val="ListParagraph"/>
              <w:numPr>
                <w:ilvl w:val="0"/>
                <w:numId w:val="2"/>
              </w:numPr>
              <w:spacing w:after="0"/>
              <w:jc w:val="both"/>
              <w:rPr>
                <w:rFonts w:cs="Tahoma"/>
                <w:color w:val="000000"/>
                <w:sz w:val="18"/>
                <w:szCs w:val="19"/>
              </w:rPr>
            </w:pPr>
            <w:r w:rsidRPr="00A31572">
              <w:rPr>
                <w:rFonts w:cs="Tahoma"/>
                <w:color w:val="000000"/>
                <w:sz w:val="18"/>
                <w:szCs w:val="19"/>
              </w:rPr>
              <w:t xml:space="preserve">Financial Analysis/Reporting </w:t>
            </w:r>
          </w:p>
        </w:tc>
        <w:tc>
          <w:tcPr>
            <w:tcW w:w="3544" w:type="dxa"/>
            <w:hideMark/>
          </w:tcPr>
          <w:p w14:paraId="7C6D4DC3" w14:textId="77777777" w:rsidR="00CB537D" w:rsidRPr="00A31572" w:rsidRDefault="00CB537D" w:rsidP="00F32389">
            <w:pPr>
              <w:pStyle w:val="ListParagraph"/>
              <w:numPr>
                <w:ilvl w:val="0"/>
                <w:numId w:val="2"/>
              </w:numPr>
              <w:spacing w:after="0"/>
              <w:jc w:val="both"/>
              <w:rPr>
                <w:rFonts w:cs="Tahoma"/>
                <w:color w:val="000000"/>
                <w:sz w:val="18"/>
                <w:szCs w:val="19"/>
              </w:rPr>
            </w:pPr>
            <w:r w:rsidRPr="00A31572">
              <w:rPr>
                <w:rFonts w:cs="Tahoma"/>
                <w:color w:val="000000"/>
                <w:sz w:val="18"/>
                <w:szCs w:val="19"/>
              </w:rPr>
              <w:t xml:space="preserve">Balance Sheet Preparation </w:t>
            </w:r>
          </w:p>
        </w:tc>
        <w:tc>
          <w:tcPr>
            <w:tcW w:w="3260" w:type="dxa"/>
            <w:hideMark/>
          </w:tcPr>
          <w:p w14:paraId="084D3A5D" w14:textId="77777777" w:rsidR="00CB537D" w:rsidRPr="00A31572" w:rsidRDefault="00CB537D" w:rsidP="00F32389">
            <w:pPr>
              <w:pStyle w:val="ListParagraph"/>
              <w:numPr>
                <w:ilvl w:val="0"/>
                <w:numId w:val="2"/>
              </w:numPr>
              <w:spacing w:after="0"/>
              <w:jc w:val="both"/>
              <w:rPr>
                <w:rFonts w:cs="Tahoma"/>
                <w:color w:val="000000"/>
                <w:sz w:val="18"/>
                <w:szCs w:val="19"/>
              </w:rPr>
            </w:pPr>
            <w:r w:rsidRPr="00A31572">
              <w:rPr>
                <w:rFonts w:cs="Tahoma"/>
                <w:color w:val="000000"/>
                <w:sz w:val="18"/>
                <w:szCs w:val="19"/>
              </w:rPr>
              <w:t>Financial Statements</w:t>
            </w:r>
          </w:p>
        </w:tc>
      </w:tr>
      <w:tr w:rsidR="00CB537D" w:rsidRPr="00A31572" w14:paraId="7DA60E8A" w14:textId="77777777" w:rsidTr="00FF32F7">
        <w:tc>
          <w:tcPr>
            <w:tcW w:w="3964" w:type="dxa"/>
            <w:hideMark/>
          </w:tcPr>
          <w:p w14:paraId="3625A01E" w14:textId="77777777" w:rsidR="00CB537D" w:rsidRPr="00A31572" w:rsidRDefault="00CB537D" w:rsidP="00F32389">
            <w:pPr>
              <w:pStyle w:val="ListParagraph"/>
              <w:numPr>
                <w:ilvl w:val="0"/>
                <w:numId w:val="2"/>
              </w:numPr>
              <w:spacing w:after="0"/>
              <w:jc w:val="both"/>
              <w:rPr>
                <w:rFonts w:cs="Tahoma"/>
                <w:color w:val="000000"/>
                <w:sz w:val="18"/>
                <w:szCs w:val="19"/>
              </w:rPr>
            </w:pPr>
            <w:r w:rsidRPr="003164D5">
              <w:rPr>
                <w:rFonts w:cs="Tahoma"/>
                <w:color w:val="000000"/>
                <w:sz w:val="18"/>
                <w:szCs w:val="19"/>
              </w:rPr>
              <w:t>Generally Accepted Accounting Principles</w:t>
            </w:r>
          </w:p>
        </w:tc>
        <w:tc>
          <w:tcPr>
            <w:tcW w:w="3544" w:type="dxa"/>
            <w:hideMark/>
          </w:tcPr>
          <w:p w14:paraId="5C7C681A" w14:textId="77777777" w:rsidR="00CB537D" w:rsidRPr="00A31572" w:rsidRDefault="00CB537D" w:rsidP="00F32389">
            <w:pPr>
              <w:pStyle w:val="ListParagraph"/>
              <w:numPr>
                <w:ilvl w:val="0"/>
                <w:numId w:val="2"/>
              </w:numPr>
              <w:spacing w:after="0"/>
              <w:jc w:val="both"/>
              <w:rPr>
                <w:rFonts w:cs="Tahoma"/>
                <w:color w:val="000000"/>
                <w:sz w:val="18"/>
                <w:szCs w:val="19"/>
              </w:rPr>
            </w:pPr>
            <w:r w:rsidRPr="00A31572">
              <w:rPr>
                <w:rFonts w:cs="Tahoma"/>
                <w:color w:val="000000"/>
                <w:sz w:val="18"/>
                <w:szCs w:val="19"/>
              </w:rPr>
              <w:t>General Ledger Operations</w:t>
            </w:r>
          </w:p>
        </w:tc>
        <w:tc>
          <w:tcPr>
            <w:tcW w:w="3260" w:type="dxa"/>
            <w:hideMark/>
          </w:tcPr>
          <w:p w14:paraId="2BB2990B" w14:textId="77777777" w:rsidR="00CB537D" w:rsidRPr="00A31572" w:rsidRDefault="00CB537D" w:rsidP="00F32389">
            <w:pPr>
              <w:pStyle w:val="ListParagraph"/>
              <w:numPr>
                <w:ilvl w:val="0"/>
                <w:numId w:val="2"/>
              </w:numPr>
              <w:spacing w:after="0"/>
              <w:jc w:val="both"/>
              <w:rPr>
                <w:rFonts w:cs="Tahoma"/>
                <w:color w:val="000000"/>
                <w:sz w:val="18"/>
                <w:szCs w:val="19"/>
              </w:rPr>
            </w:pPr>
            <w:r w:rsidRPr="00A31572">
              <w:rPr>
                <w:rFonts w:cs="Tahoma"/>
                <w:color w:val="000000"/>
                <w:sz w:val="18"/>
                <w:szCs w:val="19"/>
              </w:rPr>
              <w:t>Financial Performance Analysis</w:t>
            </w:r>
          </w:p>
        </w:tc>
      </w:tr>
      <w:tr w:rsidR="00CB537D" w:rsidRPr="00A31572" w14:paraId="4CD39432" w14:textId="77777777" w:rsidTr="00FF32F7">
        <w:tc>
          <w:tcPr>
            <w:tcW w:w="3964" w:type="dxa"/>
            <w:hideMark/>
          </w:tcPr>
          <w:p w14:paraId="05F410A8" w14:textId="77777777" w:rsidR="00CB537D" w:rsidRDefault="00AB0CC2" w:rsidP="00AB0CC2">
            <w:pPr>
              <w:pStyle w:val="ListParagraph"/>
              <w:numPr>
                <w:ilvl w:val="0"/>
                <w:numId w:val="2"/>
              </w:numPr>
              <w:spacing w:after="0"/>
              <w:jc w:val="both"/>
              <w:rPr>
                <w:rFonts w:cs="Tahoma"/>
                <w:color w:val="000000"/>
                <w:sz w:val="18"/>
                <w:szCs w:val="19"/>
              </w:rPr>
            </w:pPr>
            <w:r>
              <w:rPr>
                <w:rFonts w:cs="Tahoma"/>
                <w:color w:val="000000"/>
                <w:sz w:val="18"/>
                <w:szCs w:val="19"/>
              </w:rPr>
              <w:t xml:space="preserve">Lean &amp; Kaizen Methods </w:t>
            </w:r>
          </w:p>
          <w:p w14:paraId="6688B246" w14:textId="318C8F7F" w:rsidR="00285895" w:rsidRPr="00FF32F7" w:rsidRDefault="00FF32F7" w:rsidP="00FF32F7">
            <w:pPr>
              <w:pStyle w:val="ListParagraph"/>
              <w:numPr>
                <w:ilvl w:val="0"/>
                <w:numId w:val="2"/>
              </w:numPr>
              <w:spacing w:after="0"/>
              <w:jc w:val="both"/>
              <w:rPr>
                <w:rFonts w:cs="Tahoma"/>
                <w:color w:val="000000"/>
                <w:sz w:val="18"/>
                <w:szCs w:val="19"/>
              </w:rPr>
            </w:pPr>
            <w:r w:rsidRPr="00FF32F7">
              <w:rPr>
                <w:rFonts w:cs="Tahoma"/>
                <w:color w:val="000000"/>
                <w:sz w:val="18"/>
                <w:szCs w:val="19"/>
              </w:rPr>
              <w:t xml:space="preserve">Hyperion Financial Management </w:t>
            </w:r>
            <w:r>
              <w:rPr>
                <w:rFonts w:cs="Tahoma"/>
                <w:color w:val="000000"/>
                <w:sz w:val="18"/>
                <w:szCs w:val="19"/>
              </w:rPr>
              <w:t>(</w:t>
            </w:r>
            <w:r w:rsidR="00285895" w:rsidRPr="00FF32F7">
              <w:rPr>
                <w:rFonts w:cs="Tahoma"/>
                <w:color w:val="000000"/>
                <w:sz w:val="18"/>
                <w:szCs w:val="19"/>
              </w:rPr>
              <w:t>HFM</w:t>
            </w:r>
            <w:r>
              <w:rPr>
                <w:rFonts w:cs="Tahoma"/>
                <w:color w:val="000000"/>
                <w:sz w:val="18"/>
                <w:szCs w:val="19"/>
              </w:rPr>
              <w:t>)</w:t>
            </w:r>
          </w:p>
        </w:tc>
        <w:tc>
          <w:tcPr>
            <w:tcW w:w="3544" w:type="dxa"/>
            <w:hideMark/>
          </w:tcPr>
          <w:p w14:paraId="76FF38CF" w14:textId="77777777" w:rsidR="00CB537D" w:rsidRDefault="00CB537D" w:rsidP="00F32389">
            <w:pPr>
              <w:pStyle w:val="ListParagraph"/>
              <w:numPr>
                <w:ilvl w:val="0"/>
                <w:numId w:val="2"/>
              </w:numPr>
              <w:spacing w:after="0"/>
              <w:jc w:val="both"/>
              <w:rPr>
                <w:rFonts w:cs="Tahoma"/>
                <w:color w:val="000000"/>
                <w:sz w:val="18"/>
                <w:szCs w:val="19"/>
              </w:rPr>
            </w:pPr>
            <w:r w:rsidRPr="00A31572">
              <w:rPr>
                <w:rFonts w:cs="Tahoma"/>
                <w:color w:val="000000"/>
                <w:sz w:val="18"/>
                <w:szCs w:val="19"/>
              </w:rPr>
              <w:t>Client Relationship Management</w:t>
            </w:r>
          </w:p>
          <w:p w14:paraId="252C283C" w14:textId="3833481F" w:rsidR="00FF32F7" w:rsidRPr="00A31572" w:rsidRDefault="00FF32F7" w:rsidP="00F32389">
            <w:pPr>
              <w:pStyle w:val="ListParagraph"/>
              <w:numPr>
                <w:ilvl w:val="0"/>
                <w:numId w:val="2"/>
              </w:numPr>
              <w:spacing w:after="0"/>
              <w:jc w:val="both"/>
              <w:rPr>
                <w:rFonts w:cs="Tahoma"/>
                <w:color w:val="000000"/>
                <w:sz w:val="18"/>
                <w:szCs w:val="19"/>
              </w:rPr>
            </w:pPr>
            <w:r w:rsidRPr="00FF32F7">
              <w:rPr>
                <w:rFonts w:cs="Tahoma"/>
                <w:color w:val="000000"/>
                <w:sz w:val="18"/>
                <w:szCs w:val="19"/>
              </w:rPr>
              <w:t>Blackline</w:t>
            </w:r>
          </w:p>
        </w:tc>
        <w:tc>
          <w:tcPr>
            <w:tcW w:w="3260" w:type="dxa"/>
            <w:hideMark/>
          </w:tcPr>
          <w:p w14:paraId="2A10427E" w14:textId="77777777" w:rsidR="00CB537D" w:rsidRPr="00A31572" w:rsidRDefault="00CB537D" w:rsidP="00F32389">
            <w:pPr>
              <w:pStyle w:val="ListParagraph"/>
              <w:numPr>
                <w:ilvl w:val="0"/>
                <w:numId w:val="2"/>
              </w:numPr>
              <w:spacing w:after="0"/>
              <w:jc w:val="both"/>
              <w:rPr>
                <w:rFonts w:cs="Tahoma"/>
                <w:color w:val="000000"/>
                <w:sz w:val="18"/>
                <w:szCs w:val="19"/>
              </w:rPr>
            </w:pPr>
            <w:r>
              <w:rPr>
                <w:rFonts w:cs="Tahoma"/>
                <w:color w:val="000000"/>
                <w:sz w:val="18"/>
                <w:szCs w:val="19"/>
              </w:rPr>
              <w:t>Administration</w:t>
            </w:r>
            <w:r w:rsidRPr="00A31572">
              <w:rPr>
                <w:rFonts w:cs="Tahoma"/>
                <w:color w:val="000000"/>
                <w:sz w:val="18"/>
                <w:szCs w:val="19"/>
              </w:rPr>
              <w:t xml:space="preserve"> Management  </w:t>
            </w:r>
          </w:p>
        </w:tc>
      </w:tr>
    </w:tbl>
    <w:p w14:paraId="6BE91362" w14:textId="77777777" w:rsidR="00CB537D" w:rsidRPr="00C95AE9" w:rsidRDefault="00CB537D" w:rsidP="00CB537D">
      <w:pPr>
        <w:pStyle w:val="ListParagraph"/>
        <w:spacing w:after="0"/>
        <w:ind w:left="0"/>
        <w:jc w:val="both"/>
        <w:rPr>
          <w:rFonts w:eastAsia="Times New Roman" w:cs="Tahoma"/>
          <w:sz w:val="10"/>
          <w:szCs w:val="10"/>
          <w:lang w:val="en-IN" w:eastAsia="en-IN"/>
        </w:rPr>
      </w:pPr>
    </w:p>
    <w:p w14:paraId="679992E8" w14:textId="77777777" w:rsidR="00CB537D" w:rsidRPr="00943D89" w:rsidRDefault="00CB537D" w:rsidP="002603C4">
      <w:pPr>
        <w:pBdr>
          <w:bottom w:val="dotted" w:sz="4" w:space="1" w:color="auto"/>
        </w:pBdr>
        <w:shd w:val="clear" w:color="auto" w:fill="2E74B5" w:themeFill="accent1" w:themeFillShade="BF"/>
        <w:spacing w:after="0"/>
        <w:rPr>
          <w:rFonts w:cs="Tahoma"/>
          <w:b/>
          <w:color w:val="FFFFFF" w:themeColor="background1"/>
          <w:szCs w:val="20"/>
        </w:rPr>
      </w:pPr>
      <w:r w:rsidRPr="00943D89">
        <w:rPr>
          <w:rFonts w:cs="Tahoma"/>
          <w:b/>
          <w:color w:val="FFFFFF" w:themeColor="background1"/>
          <w:szCs w:val="20"/>
        </w:rPr>
        <w:t>WORK CURVE</w:t>
      </w:r>
    </w:p>
    <w:p w14:paraId="09A5B550" w14:textId="77777777" w:rsidR="00CB537D" w:rsidRPr="00A31572" w:rsidRDefault="00CB537D" w:rsidP="00CB537D">
      <w:pPr>
        <w:spacing w:after="0"/>
        <w:jc w:val="both"/>
        <w:rPr>
          <w:rFonts w:cs="Tahoma"/>
          <w:b/>
          <w:color w:val="002060"/>
          <w:sz w:val="4"/>
          <w:szCs w:val="20"/>
        </w:rPr>
      </w:pPr>
    </w:p>
    <w:p w14:paraId="3529682C" w14:textId="4B82B002" w:rsidR="00CB537D" w:rsidRPr="00C95AE9" w:rsidRDefault="006C6BCF" w:rsidP="00CB537D">
      <w:pPr>
        <w:spacing w:after="0"/>
        <w:jc w:val="center"/>
        <w:rPr>
          <w:rFonts w:cs="Tahoma"/>
          <w:b/>
          <w:sz w:val="20"/>
          <w:szCs w:val="21"/>
        </w:rPr>
      </w:pPr>
      <w:r w:rsidRPr="00C95AE9">
        <w:rPr>
          <w:rFonts w:cs="Tahoma"/>
          <w:b/>
          <w:sz w:val="20"/>
          <w:szCs w:val="21"/>
        </w:rPr>
        <w:t>Infosys</w:t>
      </w:r>
      <w:r w:rsidR="00CB537D" w:rsidRPr="00C95AE9">
        <w:rPr>
          <w:rFonts w:cs="Tahoma"/>
          <w:b/>
          <w:sz w:val="20"/>
          <w:szCs w:val="21"/>
        </w:rPr>
        <w:t xml:space="preserve">, </w:t>
      </w:r>
      <w:r w:rsidRPr="00C95AE9">
        <w:rPr>
          <w:rFonts w:cs="Tahoma"/>
          <w:b/>
          <w:sz w:val="20"/>
          <w:szCs w:val="21"/>
        </w:rPr>
        <w:t>India</w:t>
      </w:r>
      <w:r w:rsidR="00CB537D" w:rsidRPr="00C95AE9">
        <w:rPr>
          <w:rFonts w:cs="Tahoma"/>
          <w:b/>
          <w:sz w:val="20"/>
          <w:szCs w:val="21"/>
        </w:rPr>
        <w:t xml:space="preserve"> | </w:t>
      </w:r>
      <w:r w:rsidRPr="00C95AE9">
        <w:rPr>
          <w:rFonts w:cs="Tahoma"/>
          <w:b/>
          <w:sz w:val="20"/>
          <w:szCs w:val="21"/>
        </w:rPr>
        <w:t>Nov 2017</w:t>
      </w:r>
      <w:r w:rsidR="00CB537D" w:rsidRPr="00C95AE9">
        <w:rPr>
          <w:rFonts w:cs="Tahoma"/>
          <w:b/>
          <w:sz w:val="20"/>
          <w:szCs w:val="21"/>
        </w:rPr>
        <w:t xml:space="preserve"> – Till date</w:t>
      </w:r>
    </w:p>
    <w:p w14:paraId="6FA717B0" w14:textId="7E0BC4AB" w:rsidR="00E70A80" w:rsidRDefault="00E70A80" w:rsidP="00E70A80">
      <w:pPr>
        <w:spacing w:after="0"/>
        <w:rPr>
          <w:rFonts w:cs="Tahoma"/>
          <w:b/>
          <w:sz w:val="20"/>
          <w:szCs w:val="21"/>
        </w:rPr>
      </w:pPr>
      <w:r w:rsidRPr="00E70A80">
        <w:rPr>
          <w:rFonts w:cs="Tahoma"/>
          <w:b/>
          <w:sz w:val="20"/>
          <w:szCs w:val="21"/>
        </w:rPr>
        <w:t>Growth Curve:</w:t>
      </w:r>
    </w:p>
    <w:tbl>
      <w:tblPr>
        <w:tblStyle w:val="PlainTable1"/>
        <w:tblW w:w="0" w:type="auto"/>
        <w:tblLook w:val="04A0" w:firstRow="1" w:lastRow="0" w:firstColumn="1" w:lastColumn="0" w:noHBand="0" w:noVBand="1"/>
      </w:tblPr>
      <w:tblGrid>
        <w:gridCol w:w="1838"/>
        <w:gridCol w:w="1985"/>
      </w:tblGrid>
      <w:tr w:rsidR="00E70A80" w:rsidRPr="00C95AE9" w14:paraId="0EE9293E" w14:textId="77777777" w:rsidTr="00C95A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52A783B" w14:textId="0C66307D" w:rsidR="00E70A80" w:rsidRPr="00C95AE9" w:rsidRDefault="00E70A80" w:rsidP="00E70A80">
            <w:pPr>
              <w:spacing w:after="0"/>
              <w:rPr>
                <w:rFonts w:cs="Tahoma"/>
                <w:b w:val="0"/>
                <w:sz w:val="20"/>
                <w:szCs w:val="21"/>
              </w:rPr>
            </w:pPr>
            <w:r w:rsidRPr="00C95AE9">
              <w:rPr>
                <w:rFonts w:cs="Tahoma"/>
                <w:b w:val="0"/>
                <w:sz w:val="20"/>
                <w:szCs w:val="21"/>
              </w:rPr>
              <w:t>Team Lead</w:t>
            </w:r>
          </w:p>
        </w:tc>
        <w:tc>
          <w:tcPr>
            <w:tcW w:w="1985" w:type="dxa"/>
          </w:tcPr>
          <w:p w14:paraId="79536225" w14:textId="176FB470" w:rsidR="00E70A80" w:rsidRPr="00C95AE9" w:rsidRDefault="00E70A80" w:rsidP="00E70A80">
            <w:pPr>
              <w:spacing w:after="0"/>
              <w:cnfStyle w:val="100000000000" w:firstRow="1" w:lastRow="0" w:firstColumn="0" w:lastColumn="0" w:oddVBand="0" w:evenVBand="0" w:oddHBand="0" w:evenHBand="0" w:firstRowFirstColumn="0" w:firstRowLastColumn="0" w:lastRowFirstColumn="0" w:lastRowLastColumn="0"/>
              <w:rPr>
                <w:rFonts w:cs="Tahoma"/>
                <w:b w:val="0"/>
                <w:sz w:val="20"/>
                <w:szCs w:val="21"/>
              </w:rPr>
            </w:pPr>
            <w:r w:rsidRPr="00C95AE9">
              <w:rPr>
                <w:rFonts w:cs="Tahoma"/>
                <w:b w:val="0"/>
                <w:sz w:val="20"/>
                <w:szCs w:val="21"/>
              </w:rPr>
              <w:t xml:space="preserve">Mar 2023 – Till date </w:t>
            </w:r>
          </w:p>
        </w:tc>
      </w:tr>
      <w:tr w:rsidR="00E70A80" w:rsidRPr="00C95AE9" w14:paraId="15B85373" w14:textId="77777777" w:rsidTr="00C95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1DFF67C" w14:textId="22D5F787" w:rsidR="00E70A80" w:rsidRPr="00C95AE9" w:rsidRDefault="00423D5E" w:rsidP="00E70A80">
            <w:pPr>
              <w:spacing w:after="0"/>
              <w:rPr>
                <w:rFonts w:cs="Tahoma"/>
                <w:b w:val="0"/>
                <w:sz w:val="20"/>
                <w:szCs w:val="21"/>
              </w:rPr>
            </w:pPr>
            <w:r w:rsidRPr="00C95AE9">
              <w:rPr>
                <w:rFonts w:cs="Tahoma"/>
                <w:b w:val="0"/>
                <w:sz w:val="20"/>
                <w:szCs w:val="21"/>
              </w:rPr>
              <w:t>Deputy Team Lead</w:t>
            </w:r>
          </w:p>
        </w:tc>
        <w:tc>
          <w:tcPr>
            <w:tcW w:w="1985" w:type="dxa"/>
          </w:tcPr>
          <w:p w14:paraId="27FFA70D" w14:textId="7409AF55" w:rsidR="00E70A80" w:rsidRPr="00C95AE9" w:rsidRDefault="00423D5E" w:rsidP="00E70A80">
            <w:pPr>
              <w:spacing w:after="0"/>
              <w:cnfStyle w:val="000000100000" w:firstRow="0" w:lastRow="0" w:firstColumn="0" w:lastColumn="0" w:oddVBand="0" w:evenVBand="0" w:oddHBand="1" w:evenHBand="0" w:firstRowFirstColumn="0" w:firstRowLastColumn="0" w:lastRowFirstColumn="0" w:lastRowLastColumn="0"/>
              <w:rPr>
                <w:rFonts w:cs="Tahoma"/>
                <w:sz w:val="20"/>
                <w:szCs w:val="21"/>
              </w:rPr>
            </w:pPr>
            <w:r w:rsidRPr="00C95AE9">
              <w:rPr>
                <w:rFonts w:cs="Tahoma"/>
                <w:sz w:val="20"/>
                <w:szCs w:val="21"/>
              </w:rPr>
              <w:t>Jan 2021 - Mar 2023</w:t>
            </w:r>
          </w:p>
        </w:tc>
      </w:tr>
      <w:tr w:rsidR="00E70A80" w:rsidRPr="00C95AE9" w14:paraId="76310FAD" w14:textId="77777777" w:rsidTr="00C95AE9">
        <w:tc>
          <w:tcPr>
            <w:cnfStyle w:val="001000000000" w:firstRow="0" w:lastRow="0" w:firstColumn="1" w:lastColumn="0" w:oddVBand="0" w:evenVBand="0" w:oddHBand="0" w:evenHBand="0" w:firstRowFirstColumn="0" w:firstRowLastColumn="0" w:lastRowFirstColumn="0" w:lastRowLastColumn="0"/>
            <w:tcW w:w="1838" w:type="dxa"/>
          </w:tcPr>
          <w:p w14:paraId="5B661F51" w14:textId="2B38CE3C" w:rsidR="00E70A80" w:rsidRPr="00C95AE9" w:rsidRDefault="00423D5E" w:rsidP="00E70A80">
            <w:pPr>
              <w:spacing w:after="0"/>
              <w:rPr>
                <w:rFonts w:cs="Tahoma"/>
                <w:b w:val="0"/>
                <w:sz w:val="20"/>
                <w:szCs w:val="21"/>
              </w:rPr>
            </w:pPr>
            <w:r w:rsidRPr="00C95AE9">
              <w:rPr>
                <w:rFonts w:cs="Tahoma"/>
                <w:b w:val="0"/>
                <w:sz w:val="20"/>
                <w:szCs w:val="21"/>
              </w:rPr>
              <w:t>Senior Accountant</w:t>
            </w:r>
          </w:p>
        </w:tc>
        <w:tc>
          <w:tcPr>
            <w:tcW w:w="1985" w:type="dxa"/>
          </w:tcPr>
          <w:p w14:paraId="77CC5DA2" w14:textId="3C6EABBB" w:rsidR="00E70A80" w:rsidRPr="00C95AE9" w:rsidRDefault="00423D5E" w:rsidP="00E70A80">
            <w:pPr>
              <w:spacing w:after="0"/>
              <w:cnfStyle w:val="000000000000" w:firstRow="0" w:lastRow="0" w:firstColumn="0" w:lastColumn="0" w:oddVBand="0" w:evenVBand="0" w:oddHBand="0" w:evenHBand="0" w:firstRowFirstColumn="0" w:firstRowLastColumn="0" w:lastRowFirstColumn="0" w:lastRowLastColumn="0"/>
              <w:rPr>
                <w:rFonts w:cs="Tahoma"/>
                <w:sz w:val="20"/>
                <w:szCs w:val="21"/>
              </w:rPr>
            </w:pPr>
            <w:r w:rsidRPr="00C95AE9">
              <w:rPr>
                <w:rFonts w:cs="Tahoma"/>
                <w:sz w:val="20"/>
                <w:szCs w:val="21"/>
              </w:rPr>
              <w:t>May 2019 - Dec 2020</w:t>
            </w:r>
          </w:p>
        </w:tc>
      </w:tr>
      <w:tr w:rsidR="00E70A80" w:rsidRPr="00C95AE9" w14:paraId="29499E83" w14:textId="77777777" w:rsidTr="00C95A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3335B8E" w14:textId="2A9F748C" w:rsidR="00E70A80" w:rsidRPr="00C95AE9" w:rsidRDefault="00423D5E" w:rsidP="00E70A80">
            <w:pPr>
              <w:spacing w:after="0"/>
              <w:rPr>
                <w:rFonts w:cs="Tahoma"/>
                <w:b w:val="0"/>
                <w:sz w:val="20"/>
                <w:szCs w:val="21"/>
              </w:rPr>
            </w:pPr>
            <w:r w:rsidRPr="00C95AE9">
              <w:rPr>
                <w:rFonts w:cs="Tahoma"/>
                <w:b w:val="0"/>
                <w:sz w:val="20"/>
                <w:szCs w:val="21"/>
              </w:rPr>
              <w:t>Junior Accountant</w:t>
            </w:r>
          </w:p>
        </w:tc>
        <w:tc>
          <w:tcPr>
            <w:tcW w:w="1985" w:type="dxa"/>
          </w:tcPr>
          <w:p w14:paraId="744C2C3A" w14:textId="23619D7A" w:rsidR="00E70A80" w:rsidRPr="00C95AE9" w:rsidRDefault="00423D5E" w:rsidP="00E70A80">
            <w:pPr>
              <w:spacing w:after="0"/>
              <w:cnfStyle w:val="000000100000" w:firstRow="0" w:lastRow="0" w:firstColumn="0" w:lastColumn="0" w:oddVBand="0" w:evenVBand="0" w:oddHBand="1" w:evenHBand="0" w:firstRowFirstColumn="0" w:firstRowLastColumn="0" w:lastRowFirstColumn="0" w:lastRowLastColumn="0"/>
              <w:rPr>
                <w:rFonts w:cs="Tahoma"/>
                <w:sz w:val="20"/>
                <w:szCs w:val="21"/>
              </w:rPr>
            </w:pPr>
            <w:r w:rsidRPr="00C95AE9">
              <w:rPr>
                <w:rFonts w:cs="Tahoma"/>
                <w:sz w:val="20"/>
                <w:szCs w:val="21"/>
              </w:rPr>
              <w:t>Nov 2017 - May 2019</w:t>
            </w:r>
          </w:p>
        </w:tc>
      </w:tr>
    </w:tbl>
    <w:p w14:paraId="2484D2C0" w14:textId="77777777" w:rsidR="00E70A80" w:rsidRPr="00E70A80" w:rsidRDefault="00E70A80" w:rsidP="00E70A80">
      <w:pPr>
        <w:spacing w:after="0"/>
        <w:rPr>
          <w:rFonts w:cs="Tahoma"/>
          <w:sz w:val="2"/>
          <w:szCs w:val="21"/>
        </w:rPr>
      </w:pPr>
    </w:p>
    <w:p w14:paraId="108E3CF9" w14:textId="77777777" w:rsidR="00CB537D" w:rsidRPr="00E827B9" w:rsidRDefault="00CB537D" w:rsidP="00CB537D">
      <w:pPr>
        <w:pBdr>
          <w:bottom w:val="dotted" w:sz="4" w:space="1" w:color="auto"/>
        </w:pBdr>
        <w:spacing w:after="0"/>
        <w:jc w:val="both"/>
        <w:rPr>
          <w:rFonts w:cs="Tahoma"/>
          <w:b/>
          <w:sz w:val="2"/>
          <w:szCs w:val="2"/>
        </w:rPr>
      </w:pPr>
    </w:p>
    <w:p w14:paraId="3BC5DFE5" w14:textId="77777777" w:rsidR="00CB537D" w:rsidRPr="00423D5E" w:rsidRDefault="00CB537D" w:rsidP="00E4600A">
      <w:pPr>
        <w:spacing w:after="0"/>
        <w:jc w:val="both"/>
        <w:rPr>
          <w:rFonts w:cs="Tahoma"/>
          <w:bCs/>
          <w:color w:val="000000"/>
          <w:sz w:val="20"/>
        </w:rPr>
      </w:pPr>
      <w:r w:rsidRPr="00423D5E">
        <w:rPr>
          <w:rFonts w:cs="Tahoma"/>
          <w:bCs/>
          <w:color w:val="0D0D0D" w:themeColor="text1" w:themeTint="F2"/>
          <w:sz w:val="20"/>
        </w:rPr>
        <w:t>Key Deliverables:</w:t>
      </w:r>
    </w:p>
    <w:p w14:paraId="3CF8040F" w14:textId="77777777" w:rsidR="00FF32F7" w:rsidRPr="00FF32F7" w:rsidRDefault="00FF32F7" w:rsidP="00FF32F7">
      <w:pPr>
        <w:spacing w:after="0"/>
        <w:jc w:val="both"/>
        <w:rPr>
          <w:rFonts w:eastAsia="Times New Roman" w:cs="Tahoma"/>
          <w:b/>
          <w:sz w:val="18"/>
          <w:szCs w:val="18"/>
          <w:lang w:val="en-IN" w:eastAsia="en-IN"/>
        </w:rPr>
      </w:pPr>
      <w:r w:rsidRPr="00FF32F7">
        <w:rPr>
          <w:rFonts w:eastAsia="Times New Roman" w:cs="Tahoma"/>
          <w:b/>
          <w:sz w:val="18"/>
          <w:szCs w:val="18"/>
          <w:lang w:val="en-IN" w:eastAsia="en-IN"/>
        </w:rPr>
        <w:t>Working as a Team Lead:</w:t>
      </w:r>
    </w:p>
    <w:p w14:paraId="11C089B2" w14:textId="77777777" w:rsidR="00FF32F7" w:rsidRPr="00FF32F7" w:rsidRDefault="00FF32F7" w:rsidP="00FF32F7">
      <w:pPr>
        <w:pStyle w:val="ListParagraph"/>
        <w:numPr>
          <w:ilvl w:val="0"/>
          <w:numId w:val="1"/>
        </w:numPr>
        <w:spacing w:after="0"/>
        <w:ind w:left="714" w:hanging="357"/>
        <w:jc w:val="both"/>
        <w:rPr>
          <w:rFonts w:eastAsia="Times New Roman" w:cs="Tahoma"/>
          <w:sz w:val="18"/>
          <w:szCs w:val="18"/>
          <w:lang w:val="en-IN" w:eastAsia="en-IN"/>
        </w:rPr>
      </w:pPr>
      <w:r w:rsidRPr="00FF32F7">
        <w:rPr>
          <w:rFonts w:eastAsia="Times New Roman" w:cs="Tahoma"/>
          <w:sz w:val="18"/>
          <w:szCs w:val="18"/>
          <w:lang w:val="en-IN" w:eastAsia="en-IN"/>
        </w:rPr>
        <w:t>Using SAP, HFM, and BlackLine systems</w:t>
      </w:r>
    </w:p>
    <w:p w14:paraId="226F27C4" w14:textId="77777777" w:rsidR="00FF32F7" w:rsidRPr="00FF32F7" w:rsidRDefault="00FF32F7" w:rsidP="00FF32F7">
      <w:pPr>
        <w:pStyle w:val="ListParagraph"/>
        <w:numPr>
          <w:ilvl w:val="0"/>
          <w:numId w:val="1"/>
        </w:numPr>
        <w:spacing w:after="0"/>
        <w:ind w:left="714" w:hanging="357"/>
        <w:jc w:val="both"/>
        <w:rPr>
          <w:rFonts w:eastAsia="Times New Roman" w:cs="Tahoma"/>
          <w:sz w:val="18"/>
          <w:szCs w:val="18"/>
          <w:lang w:val="en-IN" w:eastAsia="en-IN"/>
        </w:rPr>
      </w:pPr>
      <w:r w:rsidRPr="00FF32F7">
        <w:rPr>
          <w:rFonts w:eastAsia="Times New Roman" w:cs="Tahoma"/>
          <w:sz w:val="18"/>
          <w:szCs w:val="18"/>
          <w:lang w:val="en-IN" w:eastAsia="en-IN"/>
        </w:rPr>
        <w:t>Reconciling intercompany transactions, month-end close processes, and financial reporting. Capable of training and assisting team members with process-related questions</w:t>
      </w:r>
    </w:p>
    <w:p w14:paraId="1D55433A" w14:textId="77777777" w:rsidR="00FF32F7" w:rsidRPr="00FF32F7" w:rsidRDefault="00FF32F7" w:rsidP="00FF32F7">
      <w:pPr>
        <w:pStyle w:val="ListParagraph"/>
        <w:numPr>
          <w:ilvl w:val="0"/>
          <w:numId w:val="1"/>
        </w:numPr>
        <w:spacing w:after="0"/>
        <w:ind w:left="714" w:hanging="357"/>
        <w:jc w:val="both"/>
        <w:rPr>
          <w:rFonts w:eastAsia="Times New Roman" w:cs="Tahoma"/>
          <w:sz w:val="18"/>
          <w:szCs w:val="18"/>
          <w:lang w:val="en-IN" w:eastAsia="en-IN"/>
        </w:rPr>
      </w:pPr>
      <w:r w:rsidRPr="00FF32F7">
        <w:rPr>
          <w:rFonts w:eastAsia="Times New Roman" w:cs="Tahoma"/>
          <w:sz w:val="18"/>
          <w:szCs w:val="18"/>
          <w:lang w:val="en-IN" w:eastAsia="en-IN"/>
        </w:rPr>
        <w:t>Analyzing root causes of issues and designing corrective and preventive actions </w:t>
      </w:r>
    </w:p>
    <w:p w14:paraId="6B00C44F" w14:textId="77777777" w:rsidR="00FF32F7" w:rsidRPr="00FF32F7" w:rsidRDefault="00FF32F7" w:rsidP="00FF32F7">
      <w:pPr>
        <w:pStyle w:val="ListParagraph"/>
        <w:numPr>
          <w:ilvl w:val="0"/>
          <w:numId w:val="1"/>
        </w:numPr>
        <w:spacing w:after="0"/>
        <w:ind w:left="714" w:hanging="357"/>
        <w:jc w:val="both"/>
        <w:rPr>
          <w:rFonts w:eastAsia="Times New Roman" w:cs="Tahoma"/>
          <w:sz w:val="18"/>
          <w:szCs w:val="18"/>
          <w:lang w:val="en-IN" w:eastAsia="en-IN"/>
        </w:rPr>
      </w:pPr>
      <w:r w:rsidRPr="00FF32F7">
        <w:rPr>
          <w:rFonts w:eastAsia="Times New Roman" w:cs="Tahoma"/>
          <w:sz w:val="18"/>
          <w:szCs w:val="18"/>
          <w:lang w:val="en-IN" w:eastAsia="en-IN"/>
        </w:rPr>
        <w:t>Identifying team members' strengths and assigning tasks accordingly while creating backup plans</w:t>
      </w:r>
    </w:p>
    <w:p w14:paraId="17780C67" w14:textId="77777777" w:rsidR="00FF32F7" w:rsidRPr="00FF32F7" w:rsidRDefault="00FF32F7" w:rsidP="00FF32F7">
      <w:pPr>
        <w:pStyle w:val="ListParagraph"/>
        <w:numPr>
          <w:ilvl w:val="0"/>
          <w:numId w:val="1"/>
        </w:numPr>
        <w:spacing w:after="0"/>
        <w:ind w:left="714" w:hanging="357"/>
        <w:jc w:val="both"/>
        <w:rPr>
          <w:rFonts w:eastAsia="Times New Roman" w:cs="Tahoma"/>
          <w:sz w:val="18"/>
          <w:szCs w:val="18"/>
          <w:lang w:val="en-IN" w:eastAsia="en-IN"/>
        </w:rPr>
      </w:pPr>
      <w:r w:rsidRPr="00FF32F7">
        <w:rPr>
          <w:rFonts w:eastAsia="Times New Roman" w:cs="Tahoma"/>
          <w:sz w:val="18"/>
          <w:szCs w:val="18"/>
          <w:lang w:val="en-IN" w:eastAsia="en-IN"/>
        </w:rPr>
        <w:t>Working with fixed assets, intercompany transactions, balance sheet reconciliations, and financial consolidation adjustments</w:t>
      </w:r>
    </w:p>
    <w:p w14:paraId="73808F13" w14:textId="77777777" w:rsidR="00FF32F7" w:rsidRPr="00FF32F7" w:rsidRDefault="00FF32F7" w:rsidP="00FF32F7">
      <w:pPr>
        <w:pStyle w:val="ListParagraph"/>
        <w:numPr>
          <w:ilvl w:val="0"/>
          <w:numId w:val="1"/>
        </w:numPr>
        <w:spacing w:after="0"/>
        <w:ind w:left="714" w:hanging="357"/>
        <w:jc w:val="both"/>
        <w:rPr>
          <w:rFonts w:eastAsia="Times New Roman" w:cs="Tahoma"/>
          <w:sz w:val="18"/>
          <w:szCs w:val="18"/>
          <w:lang w:val="en-IN" w:eastAsia="en-IN"/>
        </w:rPr>
      </w:pPr>
      <w:r w:rsidRPr="00FF32F7">
        <w:rPr>
          <w:rFonts w:eastAsia="Times New Roman" w:cs="Tahoma"/>
          <w:sz w:val="18"/>
          <w:szCs w:val="18"/>
          <w:lang w:val="en-IN" w:eastAsia="en-IN"/>
        </w:rPr>
        <w:t>Leading the book closures and supporting month-end activities. Setting and defining goals for team members. Proficient in measuring process performance, reporting, and tracking requirements </w:t>
      </w:r>
    </w:p>
    <w:p w14:paraId="25FDCCEE" w14:textId="77777777" w:rsidR="00FF32F7" w:rsidRPr="00FF32F7" w:rsidRDefault="00FF32F7" w:rsidP="00FF32F7">
      <w:pPr>
        <w:pStyle w:val="ListParagraph"/>
        <w:numPr>
          <w:ilvl w:val="0"/>
          <w:numId w:val="1"/>
        </w:numPr>
        <w:spacing w:after="0"/>
        <w:ind w:left="714" w:hanging="357"/>
        <w:jc w:val="both"/>
        <w:rPr>
          <w:rFonts w:eastAsia="Times New Roman" w:cs="Tahoma"/>
          <w:sz w:val="18"/>
          <w:szCs w:val="18"/>
          <w:lang w:val="en-IN" w:eastAsia="en-IN"/>
        </w:rPr>
      </w:pPr>
      <w:r w:rsidRPr="00FF32F7">
        <w:rPr>
          <w:rFonts w:eastAsia="Times New Roman" w:cs="Tahoma"/>
          <w:sz w:val="18"/>
          <w:szCs w:val="18"/>
          <w:lang w:val="en-IN" w:eastAsia="en-IN"/>
        </w:rPr>
        <w:t>Capable of generating accurate reports and identifying potential issues </w:t>
      </w:r>
    </w:p>
    <w:p w14:paraId="14AB9836" w14:textId="77777777" w:rsidR="00FF32F7" w:rsidRPr="00FF32F7" w:rsidRDefault="00FF32F7" w:rsidP="00FF32F7">
      <w:pPr>
        <w:pStyle w:val="ListParagraph"/>
        <w:numPr>
          <w:ilvl w:val="0"/>
          <w:numId w:val="1"/>
        </w:numPr>
        <w:spacing w:after="0"/>
        <w:ind w:left="714" w:hanging="357"/>
        <w:jc w:val="both"/>
        <w:rPr>
          <w:rFonts w:eastAsia="Times New Roman" w:cs="Tahoma"/>
          <w:sz w:val="18"/>
          <w:szCs w:val="18"/>
          <w:lang w:val="en-IN" w:eastAsia="en-IN"/>
        </w:rPr>
      </w:pPr>
      <w:r w:rsidRPr="00FF32F7">
        <w:rPr>
          <w:rFonts w:eastAsia="Times New Roman" w:cs="Tahoma"/>
          <w:sz w:val="18"/>
          <w:szCs w:val="18"/>
          <w:lang w:val="en-IN" w:eastAsia="en-IN"/>
        </w:rPr>
        <w:lastRenderedPageBreak/>
        <w:t>Utilizing process knowledge to identify areas for continuous improvement and achieve superior results</w:t>
      </w:r>
    </w:p>
    <w:p w14:paraId="15FB099D" w14:textId="77777777" w:rsidR="00FF32F7" w:rsidRPr="00FF32F7" w:rsidRDefault="00FF32F7" w:rsidP="00FF32F7">
      <w:pPr>
        <w:pStyle w:val="ListParagraph"/>
        <w:numPr>
          <w:ilvl w:val="0"/>
          <w:numId w:val="1"/>
        </w:numPr>
        <w:spacing w:after="0"/>
        <w:ind w:left="714" w:hanging="357"/>
        <w:jc w:val="both"/>
        <w:rPr>
          <w:rFonts w:eastAsia="Times New Roman" w:cs="Tahoma"/>
          <w:sz w:val="18"/>
          <w:szCs w:val="18"/>
          <w:lang w:val="en-IN" w:eastAsia="en-IN"/>
        </w:rPr>
      </w:pPr>
      <w:r w:rsidRPr="00FF32F7">
        <w:rPr>
          <w:rFonts w:eastAsia="Times New Roman" w:cs="Tahoma"/>
          <w:sz w:val="18"/>
          <w:szCs w:val="18"/>
          <w:lang w:val="en-IN" w:eastAsia="en-IN"/>
        </w:rPr>
        <w:t>Facilitating balance sheet review calls with stakeholders, fostering strong coordination among teams </w:t>
      </w:r>
    </w:p>
    <w:p w14:paraId="5AAC9623" w14:textId="77777777" w:rsidR="00FF32F7" w:rsidRPr="00FF32F7" w:rsidRDefault="00FF32F7" w:rsidP="00FF32F7">
      <w:pPr>
        <w:pStyle w:val="ListParagraph"/>
        <w:numPr>
          <w:ilvl w:val="0"/>
          <w:numId w:val="1"/>
        </w:numPr>
        <w:spacing w:after="0"/>
        <w:ind w:left="714" w:hanging="357"/>
        <w:jc w:val="both"/>
        <w:rPr>
          <w:rFonts w:eastAsia="Times New Roman" w:cs="Tahoma"/>
          <w:sz w:val="18"/>
          <w:szCs w:val="18"/>
          <w:lang w:val="en-IN" w:eastAsia="en-IN"/>
        </w:rPr>
      </w:pPr>
      <w:r w:rsidRPr="00FF32F7">
        <w:rPr>
          <w:rFonts w:eastAsia="Times New Roman" w:cs="Tahoma"/>
          <w:sz w:val="18"/>
          <w:szCs w:val="18"/>
          <w:lang w:val="en-IN" w:eastAsia="en-IN"/>
        </w:rPr>
        <w:t>Efficient in eliminating PCA entries in HFM</w:t>
      </w:r>
    </w:p>
    <w:p w14:paraId="2A08AF35" w14:textId="77777777" w:rsidR="00FF32F7" w:rsidRPr="00FF32F7" w:rsidRDefault="00FF32F7" w:rsidP="00FF32F7">
      <w:pPr>
        <w:pStyle w:val="ListParagraph"/>
        <w:numPr>
          <w:ilvl w:val="0"/>
          <w:numId w:val="1"/>
        </w:numPr>
        <w:spacing w:after="0"/>
        <w:ind w:left="714" w:hanging="357"/>
        <w:jc w:val="both"/>
        <w:rPr>
          <w:rFonts w:eastAsia="Times New Roman" w:cs="Tahoma"/>
          <w:sz w:val="18"/>
          <w:szCs w:val="18"/>
          <w:lang w:val="en-IN" w:eastAsia="en-IN"/>
        </w:rPr>
      </w:pPr>
      <w:r w:rsidRPr="00FF32F7">
        <w:rPr>
          <w:rFonts w:eastAsia="Times New Roman" w:cs="Tahoma"/>
          <w:sz w:val="18"/>
          <w:szCs w:val="18"/>
          <w:lang w:val="en-IN" w:eastAsia="en-IN"/>
        </w:rPr>
        <w:t>Currently handling a team of five peoples</w:t>
      </w:r>
    </w:p>
    <w:p w14:paraId="764F8DD3" w14:textId="77777777" w:rsidR="00FF32F7" w:rsidRPr="00FF32F7" w:rsidRDefault="00FF32F7" w:rsidP="00FF32F7">
      <w:pPr>
        <w:spacing w:after="0"/>
        <w:jc w:val="both"/>
        <w:rPr>
          <w:rFonts w:eastAsia="Times New Roman" w:cs="Tahoma"/>
          <w:sz w:val="10"/>
          <w:szCs w:val="10"/>
          <w:lang w:val="en-IN" w:eastAsia="en-IN"/>
        </w:rPr>
      </w:pPr>
    </w:p>
    <w:p w14:paraId="0029AE66" w14:textId="62AF334A" w:rsidR="00FF32F7" w:rsidRPr="00FF32F7" w:rsidRDefault="00FF32F7" w:rsidP="00FF32F7">
      <w:pPr>
        <w:spacing w:after="0"/>
        <w:jc w:val="both"/>
        <w:rPr>
          <w:rFonts w:eastAsia="Times New Roman" w:cs="Tahoma"/>
          <w:b/>
          <w:sz w:val="18"/>
          <w:szCs w:val="18"/>
          <w:lang w:val="en-IN" w:eastAsia="en-IN"/>
        </w:rPr>
      </w:pPr>
      <w:r w:rsidRPr="00FF32F7">
        <w:rPr>
          <w:rFonts w:eastAsia="Times New Roman" w:cs="Tahoma"/>
          <w:b/>
          <w:sz w:val="18"/>
          <w:szCs w:val="18"/>
          <w:lang w:val="en-IN" w:eastAsia="en-IN"/>
        </w:rPr>
        <w:t>Worked as a Deputy Team Lead:</w:t>
      </w:r>
    </w:p>
    <w:p w14:paraId="5A142F15" w14:textId="77777777" w:rsidR="00FF32F7" w:rsidRPr="00FF32F7" w:rsidRDefault="00FF32F7" w:rsidP="00FF32F7">
      <w:pPr>
        <w:pStyle w:val="ListParagraph"/>
        <w:numPr>
          <w:ilvl w:val="0"/>
          <w:numId w:val="1"/>
        </w:numPr>
        <w:spacing w:after="0"/>
        <w:ind w:left="714" w:hanging="357"/>
        <w:jc w:val="both"/>
        <w:rPr>
          <w:rFonts w:eastAsia="Times New Roman" w:cs="Tahoma"/>
          <w:sz w:val="18"/>
          <w:szCs w:val="18"/>
          <w:lang w:val="en-IN" w:eastAsia="en-IN"/>
        </w:rPr>
      </w:pPr>
      <w:r w:rsidRPr="00FF32F7">
        <w:rPr>
          <w:rFonts w:eastAsia="Times New Roman" w:cs="Tahoma"/>
          <w:sz w:val="18"/>
          <w:szCs w:val="18"/>
          <w:lang w:val="en-IN" w:eastAsia="en-IN"/>
        </w:rPr>
        <w:t>Participated in month-end closing of legal entities and internal reporting, including year-end reporting in compliance with company accounting policies and the application of GAAP</w:t>
      </w:r>
    </w:p>
    <w:p w14:paraId="535F2307" w14:textId="77777777" w:rsidR="00FF32F7" w:rsidRPr="00FF32F7" w:rsidRDefault="00FF32F7" w:rsidP="00FF32F7">
      <w:pPr>
        <w:pStyle w:val="ListParagraph"/>
        <w:numPr>
          <w:ilvl w:val="0"/>
          <w:numId w:val="1"/>
        </w:numPr>
        <w:spacing w:after="0"/>
        <w:ind w:left="714" w:hanging="357"/>
        <w:jc w:val="both"/>
        <w:rPr>
          <w:rFonts w:eastAsia="Times New Roman" w:cs="Tahoma"/>
          <w:sz w:val="18"/>
          <w:szCs w:val="18"/>
          <w:lang w:val="en-IN" w:eastAsia="en-IN"/>
        </w:rPr>
      </w:pPr>
      <w:r w:rsidRPr="00FF32F7">
        <w:rPr>
          <w:rFonts w:eastAsia="Times New Roman" w:cs="Tahoma"/>
          <w:sz w:val="18"/>
          <w:szCs w:val="18"/>
          <w:lang w:val="en-IN" w:eastAsia="en-IN"/>
        </w:rPr>
        <w:t>Prepared and posted journal entries and accounting corrections/reclassifications to ensure accurate accounting records (including fixed assets)</w:t>
      </w:r>
    </w:p>
    <w:p w14:paraId="03CFA913" w14:textId="77777777" w:rsidR="00FF32F7" w:rsidRPr="00FF32F7" w:rsidRDefault="00FF32F7" w:rsidP="00FF32F7">
      <w:pPr>
        <w:pStyle w:val="ListParagraph"/>
        <w:numPr>
          <w:ilvl w:val="0"/>
          <w:numId w:val="1"/>
        </w:numPr>
        <w:spacing w:after="0"/>
        <w:ind w:left="714" w:hanging="357"/>
        <w:jc w:val="both"/>
        <w:rPr>
          <w:rFonts w:eastAsia="Times New Roman" w:cs="Tahoma"/>
          <w:sz w:val="18"/>
          <w:szCs w:val="18"/>
          <w:lang w:val="en-IN" w:eastAsia="en-IN"/>
        </w:rPr>
      </w:pPr>
      <w:r w:rsidRPr="00FF32F7">
        <w:rPr>
          <w:rFonts w:eastAsia="Times New Roman" w:cs="Tahoma"/>
          <w:sz w:val="18"/>
          <w:szCs w:val="18"/>
          <w:lang w:val="en-IN" w:eastAsia="en-IN"/>
        </w:rPr>
        <w:t>Interfaced with other units to ensure accruals were accurate and complete</w:t>
      </w:r>
    </w:p>
    <w:p w14:paraId="5095F619" w14:textId="77777777" w:rsidR="00FF32F7" w:rsidRPr="00FF32F7" w:rsidRDefault="00FF32F7" w:rsidP="00FF32F7">
      <w:pPr>
        <w:pStyle w:val="ListParagraph"/>
        <w:numPr>
          <w:ilvl w:val="0"/>
          <w:numId w:val="1"/>
        </w:numPr>
        <w:spacing w:after="0"/>
        <w:ind w:left="714" w:hanging="357"/>
        <w:jc w:val="both"/>
        <w:rPr>
          <w:rFonts w:eastAsia="Times New Roman" w:cs="Tahoma"/>
          <w:sz w:val="18"/>
          <w:szCs w:val="18"/>
          <w:lang w:val="en-IN" w:eastAsia="en-IN"/>
        </w:rPr>
      </w:pPr>
      <w:r w:rsidRPr="00FF32F7">
        <w:rPr>
          <w:rFonts w:eastAsia="Times New Roman" w:cs="Tahoma"/>
          <w:sz w:val="18"/>
          <w:szCs w:val="18"/>
          <w:lang w:val="en-IN" w:eastAsia="en-IN"/>
        </w:rPr>
        <w:t>Handled the daily accounting matters, cooperating with Regional Center, supporting Team Leader</w:t>
      </w:r>
    </w:p>
    <w:p w14:paraId="240EFFC4" w14:textId="77777777" w:rsidR="00FF32F7" w:rsidRPr="00FF32F7" w:rsidRDefault="00FF32F7" w:rsidP="00FF32F7">
      <w:pPr>
        <w:pStyle w:val="ListParagraph"/>
        <w:numPr>
          <w:ilvl w:val="0"/>
          <w:numId w:val="1"/>
        </w:numPr>
        <w:spacing w:after="0"/>
        <w:ind w:left="714" w:hanging="357"/>
        <w:jc w:val="both"/>
        <w:rPr>
          <w:rFonts w:eastAsia="Times New Roman" w:cs="Tahoma"/>
          <w:sz w:val="18"/>
          <w:szCs w:val="18"/>
          <w:lang w:val="en-IN" w:eastAsia="en-IN"/>
        </w:rPr>
      </w:pPr>
      <w:r w:rsidRPr="00FF32F7">
        <w:rPr>
          <w:rFonts w:eastAsia="Times New Roman" w:cs="Tahoma"/>
          <w:sz w:val="18"/>
          <w:szCs w:val="18"/>
          <w:lang w:val="en-IN" w:eastAsia="en-IN"/>
        </w:rPr>
        <w:t>Supported (including knowledge sharing) junior team members</w:t>
      </w:r>
    </w:p>
    <w:p w14:paraId="6E76BE25" w14:textId="77777777" w:rsidR="00FF32F7" w:rsidRPr="00FF32F7" w:rsidRDefault="00FF32F7" w:rsidP="00FF32F7">
      <w:pPr>
        <w:pStyle w:val="ListParagraph"/>
        <w:numPr>
          <w:ilvl w:val="0"/>
          <w:numId w:val="1"/>
        </w:numPr>
        <w:spacing w:after="0"/>
        <w:ind w:left="714" w:hanging="357"/>
        <w:jc w:val="both"/>
        <w:rPr>
          <w:rFonts w:eastAsia="Times New Roman" w:cs="Tahoma"/>
          <w:sz w:val="18"/>
          <w:szCs w:val="18"/>
          <w:lang w:val="en-IN" w:eastAsia="en-IN"/>
        </w:rPr>
      </w:pPr>
      <w:r w:rsidRPr="00FF32F7">
        <w:rPr>
          <w:rFonts w:eastAsia="Times New Roman" w:cs="Tahoma"/>
          <w:sz w:val="18"/>
          <w:szCs w:val="18"/>
          <w:lang w:val="en-IN" w:eastAsia="en-IN"/>
        </w:rPr>
        <w:t>Prepared the balance sheet reconciliations (including cash at the bank)</w:t>
      </w:r>
    </w:p>
    <w:p w14:paraId="5C697744" w14:textId="77777777" w:rsidR="00FF32F7" w:rsidRPr="00FF32F7" w:rsidRDefault="00FF32F7" w:rsidP="00FF32F7">
      <w:pPr>
        <w:pStyle w:val="ListParagraph"/>
        <w:numPr>
          <w:ilvl w:val="0"/>
          <w:numId w:val="1"/>
        </w:numPr>
        <w:spacing w:after="0"/>
        <w:ind w:left="714" w:hanging="357"/>
        <w:jc w:val="both"/>
        <w:rPr>
          <w:rFonts w:eastAsia="Times New Roman" w:cs="Tahoma"/>
          <w:sz w:val="18"/>
          <w:szCs w:val="18"/>
          <w:lang w:val="en-IN" w:eastAsia="en-IN"/>
        </w:rPr>
      </w:pPr>
      <w:r w:rsidRPr="00FF32F7">
        <w:rPr>
          <w:rFonts w:eastAsia="Times New Roman" w:cs="Tahoma"/>
          <w:sz w:val="18"/>
          <w:szCs w:val="18"/>
          <w:lang w:val="en-IN" w:eastAsia="en-IN"/>
        </w:rPr>
        <w:t>Developed, maintained, and updated Records to Report related process documentation</w:t>
      </w:r>
    </w:p>
    <w:p w14:paraId="55116636" w14:textId="77777777" w:rsidR="00FF32F7" w:rsidRPr="00FF32F7" w:rsidRDefault="00FF32F7" w:rsidP="00FF32F7">
      <w:pPr>
        <w:pStyle w:val="ListParagraph"/>
        <w:numPr>
          <w:ilvl w:val="0"/>
          <w:numId w:val="1"/>
        </w:numPr>
        <w:spacing w:after="0"/>
        <w:ind w:left="714" w:hanging="357"/>
        <w:jc w:val="both"/>
        <w:rPr>
          <w:rFonts w:eastAsia="Times New Roman" w:cs="Tahoma"/>
          <w:sz w:val="18"/>
          <w:szCs w:val="18"/>
          <w:lang w:val="en-IN" w:eastAsia="en-IN"/>
        </w:rPr>
      </w:pPr>
      <w:r w:rsidRPr="00FF32F7">
        <w:rPr>
          <w:rFonts w:eastAsia="Times New Roman" w:cs="Tahoma"/>
          <w:sz w:val="18"/>
          <w:szCs w:val="18"/>
          <w:lang w:val="en-IN" w:eastAsia="en-IN"/>
        </w:rPr>
        <w:t>Provided internal and external audit support, as required</w:t>
      </w:r>
    </w:p>
    <w:p w14:paraId="178AFEC9" w14:textId="77777777" w:rsidR="00FF32F7" w:rsidRPr="00FF32F7" w:rsidRDefault="00FF32F7" w:rsidP="00FF32F7">
      <w:pPr>
        <w:pStyle w:val="ListParagraph"/>
        <w:numPr>
          <w:ilvl w:val="0"/>
          <w:numId w:val="1"/>
        </w:numPr>
        <w:spacing w:after="0"/>
        <w:ind w:left="714" w:hanging="357"/>
        <w:jc w:val="both"/>
        <w:rPr>
          <w:rFonts w:eastAsia="Times New Roman" w:cs="Tahoma"/>
          <w:sz w:val="18"/>
          <w:szCs w:val="18"/>
          <w:lang w:val="en-IN" w:eastAsia="en-IN"/>
        </w:rPr>
      </w:pPr>
      <w:r w:rsidRPr="00FF32F7">
        <w:rPr>
          <w:rFonts w:eastAsia="Times New Roman" w:cs="Tahoma"/>
          <w:sz w:val="18"/>
          <w:szCs w:val="18"/>
          <w:lang w:val="en-IN" w:eastAsia="en-IN"/>
        </w:rPr>
        <w:t>Eliminated PCA entries in HFM</w:t>
      </w:r>
    </w:p>
    <w:p w14:paraId="4A5D1E57" w14:textId="77777777" w:rsidR="00FF32F7" w:rsidRPr="00FF32F7" w:rsidRDefault="00FF32F7" w:rsidP="00FF32F7">
      <w:pPr>
        <w:pStyle w:val="ListParagraph"/>
        <w:numPr>
          <w:ilvl w:val="0"/>
          <w:numId w:val="1"/>
        </w:numPr>
        <w:spacing w:after="0"/>
        <w:ind w:left="714" w:hanging="357"/>
        <w:jc w:val="both"/>
        <w:rPr>
          <w:rFonts w:eastAsia="Times New Roman" w:cs="Tahoma"/>
          <w:sz w:val="18"/>
          <w:szCs w:val="18"/>
          <w:lang w:val="en-IN" w:eastAsia="en-IN"/>
        </w:rPr>
      </w:pPr>
      <w:r w:rsidRPr="00FF32F7">
        <w:rPr>
          <w:rFonts w:eastAsia="Times New Roman" w:cs="Tahoma"/>
          <w:sz w:val="18"/>
          <w:szCs w:val="18"/>
          <w:lang w:val="en-IN" w:eastAsia="en-IN"/>
        </w:rPr>
        <w:t>Created new projects, capitalized new assets and expense</w:t>
      </w:r>
    </w:p>
    <w:p w14:paraId="7882260F" w14:textId="77777777" w:rsidR="00FF32F7" w:rsidRPr="00FF32F7" w:rsidRDefault="00FF32F7" w:rsidP="00FF32F7">
      <w:pPr>
        <w:spacing w:after="0"/>
        <w:jc w:val="both"/>
        <w:rPr>
          <w:rFonts w:eastAsia="Times New Roman" w:cs="Tahoma"/>
          <w:sz w:val="10"/>
          <w:szCs w:val="10"/>
          <w:lang w:val="en-IN" w:eastAsia="en-IN"/>
        </w:rPr>
      </w:pPr>
    </w:p>
    <w:p w14:paraId="4F37CF0F" w14:textId="66A58F95" w:rsidR="00FF32F7" w:rsidRPr="00FF32F7" w:rsidRDefault="00FF32F7" w:rsidP="00FF32F7">
      <w:pPr>
        <w:spacing w:after="0"/>
        <w:jc w:val="both"/>
        <w:rPr>
          <w:rFonts w:eastAsia="Times New Roman" w:cs="Tahoma"/>
          <w:b/>
          <w:sz w:val="18"/>
          <w:szCs w:val="18"/>
          <w:lang w:val="en-IN" w:eastAsia="en-IN"/>
        </w:rPr>
      </w:pPr>
      <w:r w:rsidRPr="00FF32F7">
        <w:rPr>
          <w:rFonts w:eastAsia="Times New Roman" w:cs="Tahoma"/>
          <w:b/>
          <w:sz w:val="18"/>
          <w:szCs w:val="18"/>
          <w:lang w:val="en-IN" w:eastAsia="en-IN"/>
        </w:rPr>
        <w:t>Worked as a Senior Accountant:</w:t>
      </w:r>
    </w:p>
    <w:p w14:paraId="2B0F5DF9" w14:textId="77777777" w:rsidR="00FF32F7" w:rsidRPr="00FF32F7" w:rsidRDefault="00FF32F7" w:rsidP="00FF32F7">
      <w:pPr>
        <w:pStyle w:val="ListParagraph"/>
        <w:numPr>
          <w:ilvl w:val="0"/>
          <w:numId w:val="1"/>
        </w:numPr>
        <w:spacing w:after="0"/>
        <w:ind w:left="714" w:hanging="357"/>
        <w:jc w:val="both"/>
        <w:rPr>
          <w:rFonts w:eastAsia="Times New Roman" w:cs="Tahoma"/>
          <w:sz w:val="18"/>
          <w:szCs w:val="18"/>
          <w:lang w:val="en-IN" w:eastAsia="en-IN"/>
        </w:rPr>
      </w:pPr>
      <w:r w:rsidRPr="00FF32F7">
        <w:rPr>
          <w:rFonts w:eastAsia="Times New Roman" w:cs="Tahoma"/>
          <w:sz w:val="18"/>
          <w:szCs w:val="18"/>
          <w:lang w:val="en-IN" w:eastAsia="en-IN"/>
        </w:rPr>
        <w:t>Downloaded the bank statements, remittances and ensured cash was applied on time with accuracy /billing and invoicing done accurately</w:t>
      </w:r>
    </w:p>
    <w:p w14:paraId="0794E60A" w14:textId="77777777" w:rsidR="00FF32F7" w:rsidRPr="00FF32F7" w:rsidRDefault="00FF32F7" w:rsidP="00FF32F7">
      <w:pPr>
        <w:pStyle w:val="ListParagraph"/>
        <w:numPr>
          <w:ilvl w:val="0"/>
          <w:numId w:val="1"/>
        </w:numPr>
        <w:spacing w:after="0"/>
        <w:ind w:left="714" w:hanging="357"/>
        <w:jc w:val="both"/>
        <w:rPr>
          <w:rFonts w:eastAsia="Times New Roman" w:cs="Tahoma"/>
          <w:sz w:val="18"/>
          <w:szCs w:val="18"/>
          <w:lang w:val="en-IN" w:eastAsia="en-IN"/>
        </w:rPr>
      </w:pPr>
      <w:r w:rsidRPr="00FF32F7">
        <w:rPr>
          <w:rFonts w:eastAsia="Times New Roman" w:cs="Tahoma"/>
          <w:sz w:val="18"/>
          <w:szCs w:val="18"/>
          <w:lang w:val="en-IN" w:eastAsia="en-IN"/>
        </w:rPr>
        <w:t>Ensured manual payments were processed in a timely and accuracy </w:t>
      </w:r>
    </w:p>
    <w:p w14:paraId="7649B32B" w14:textId="77777777" w:rsidR="00FF32F7" w:rsidRPr="00FF32F7" w:rsidRDefault="00FF32F7" w:rsidP="00FF32F7">
      <w:pPr>
        <w:pStyle w:val="ListParagraph"/>
        <w:numPr>
          <w:ilvl w:val="0"/>
          <w:numId w:val="1"/>
        </w:numPr>
        <w:spacing w:after="0"/>
        <w:ind w:left="714" w:hanging="357"/>
        <w:jc w:val="both"/>
        <w:rPr>
          <w:rFonts w:eastAsia="Times New Roman" w:cs="Tahoma"/>
          <w:sz w:val="18"/>
          <w:szCs w:val="18"/>
          <w:lang w:val="en-IN" w:eastAsia="en-IN"/>
        </w:rPr>
      </w:pPr>
      <w:r w:rsidRPr="00FF32F7">
        <w:rPr>
          <w:rFonts w:eastAsia="Times New Roman" w:cs="Tahoma"/>
          <w:sz w:val="18"/>
          <w:szCs w:val="18"/>
          <w:lang w:val="en-IN" w:eastAsia="en-IN"/>
        </w:rPr>
        <w:t>Researched unapplied cash, unidentified and duplicate payments on time </w:t>
      </w:r>
    </w:p>
    <w:p w14:paraId="046B78E7" w14:textId="77777777" w:rsidR="00FF32F7" w:rsidRPr="00FF32F7" w:rsidRDefault="00FF32F7" w:rsidP="00FF32F7">
      <w:pPr>
        <w:pStyle w:val="ListParagraph"/>
        <w:numPr>
          <w:ilvl w:val="0"/>
          <w:numId w:val="1"/>
        </w:numPr>
        <w:spacing w:after="0"/>
        <w:ind w:left="714" w:hanging="357"/>
        <w:jc w:val="both"/>
        <w:rPr>
          <w:rFonts w:eastAsia="Times New Roman" w:cs="Tahoma"/>
          <w:sz w:val="18"/>
          <w:szCs w:val="18"/>
          <w:lang w:val="en-IN" w:eastAsia="en-IN"/>
        </w:rPr>
      </w:pPr>
      <w:r w:rsidRPr="00FF32F7">
        <w:rPr>
          <w:rFonts w:eastAsia="Times New Roman" w:cs="Tahoma"/>
          <w:sz w:val="18"/>
          <w:szCs w:val="18"/>
          <w:lang w:val="en-IN" w:eastAsia="en-IN"/>
        </w:rPr>
        <w:t>Conducted weekly reviews of all account items, ensuring timely follow-up for closure and reporting any anomalies</w:t>
      </w:r>
    </w:p>
    <w:p w14:paraId="2A09E832" w14:textId="77777777" w:rsidR="00FF32F7" w:rsidRPr="00FF32F7" w:rsidRDefault="00FF32F7" w:rsidP="00FF32F7">
      <w:pPr>
        <w:pStyle w:val="ListParagraph"/>
        <w:numPr>
          <w:ilvl w:val="0"/>
          <w:numId w:val="1"/>
        </w:numPr>
        <w:spacing w:after="0"/>
        <w:ind w:left="714" w:hanging="357"/>
        <w:jc w:val="both"/>
        <w:rPr>
          <w:rFonts w:eastAsia="Times New Roman" w:cs="Tahoma"/>
          <w:sz w:val="18"/>
          <w:szCs w:val="18"/>
          <w:lang w:val="en-IN" w:eastAsia="en-IN"/>
        </w:rPr>
      </w:pPr>
      <w:r w:rsidRPr="00FF32F7">
        <w:rPr>
          <w:rFonts w:eastAsia="Times New Roman" w:cs="Tahoma"/>
          <w:sz w:val="18"/>
          <w:szCs w:val="18"/>
          <w:lang w:val="en-IN" w:eastAsia="en-IN"/>
        </w:rPr>
        <w:t>Managed customer refunds and direct debit processes in SAP </w:t>
      </w:r>
    </w:p>
    <w:p w14:paraId="591D9B6E" w14:textId="77777777" w:rsidR="00FF32F7" w:rsidRPr="00FF32F7" w:rsidRDefault="00FF32F7" w:rsidP="00FF32F7">
      <w:pPr>
        <w:pStyle w:val="ListParagraph"/>
        <w:numPr>
          <w:ilvl w:val="0"/>
          <w:numId w:val="1"/>
        </w:numPr>
        <w:spacing w:after="0"/>
        <w:ind w:left="714" w:hanging="357"/>
        <w:jc w:val="both"/>
        <w:rPr>
          <w:rFonts w:eastAsia="Times New Roman" w:cs="Tahoma"/>
          <w:sz w:val="18"/>
          <w:szCs w:val="18"/>
          <w:lang w:val="en-IN" w:eastAsia="en-IN"/>
        </w:rPr>
      </w:pPr>
      <w:r w:rsidRPr="00FF32F7">
        <w:rPr>
          <w:rFonts w:eastAsia="Times New Roman" w:cs="Tahoma"/>
          <w:sz w:val="18"/>
          <w:szCs w:val="18"/>
          <w:lang w:val="en-IN" w:eastAsia="en-IN"/>
        </w:rPr>
        <w:t>Developed UAT (user acceptance testing) scripts for software testing</w:t>
      </w:r>
    </w:p>
    <w:p w14:paraId="5FE0BFEC" w14:textId="77777777" w:rsidR="00FF32F7" w:rsidRPr="00FF32F7" w:rsidRDefault="00FF32F7" w:rsidP="00FF32F7">
      <w:pPr>
        <w:pStyle w:val="ListParagraph"/>
        <w:numPr>
          <w:ilvl w:val="0"/>
          <w:numId w:val="1"/>
        </w:numPr>
        <w:spacing w:after="0"/>
        <w:ind w:left="714" w:hanging="357"/>
        <w:jc w:val="both"/>
        <w:rPr>
          <w:rFonts w:eastAsia="Times New Roman" w:cs="Tahoma"/>
          <w:sz w:val="18"/>
          <w:szCs w:val="18"/>
          <w:lang w:val="en-IN" w:eastAsia="en-IN"/>
        </w:rPr>
      </w:pPr>
      <w:r w:rsidRPr="00FF32F7">
        <w:rPr>
          <w:rFonts w:eastAsia="Times New Roman" w:cs="Tahoma"/>
          <w:sz w:val="18"/>
          <w:szCs w:val="18"/>
          <w:lang w:val="en-IN" w:eastAsia="en-IN"/>
        </w:rPr>
        <w:t>Diligently adhering to service level agreements (SLAs)</w:t>
      </w:r>
    </w:p>
    <w:p w14:paraId="5C660740" w14:textId="0BE4C107" w:rsidR="00FF32F7" w:rsidRPr="00FF32F7" w:rsidRDefault="00FF32F7" w:rsidP="00FF32F7">
      <w:pPr>
        <w:pStyle w:val="ListParagraph"/>
        <w:numPr>
          <w:ilvl w:val="0"/>
          <w:numId w:val="1"/>
        </w:numPr>
        <w:spacing w:after="0"/>
        <w:ind w:left="714" w:hanging="357"/>
        <w:jc w:val="both"/>
        <w:rPr>
          <w:rFonts w:eastAsia="Times New Roman" w:cs="Tahoma"/>
          <w:sz w:val="18"/>
          <w:szCs w:val="18"/>
          <w:lang w:val="en-IN" w:eastAsia="en-IN"/>
        </w:rPr>
      </w:pPr>
      <w:r w:rsidRPr="00FF32F7">
        <w:rPr>
          <w:rFonts w:eastAsia="Times New Roman" w:cs="Tahoma"/>
          <w:sz w:val="18"/>
          <w:szCs w:val="18"/>
          <w:lang w:val="en-IN" w:eastAsia="en-IN"/>
        </w:rPr>
        <w:t>Gained experience in a diverse cultural environment, worked with 11 distinct European markets </w:t>
      </w:r>
    </w:p>
    <w:p w14:paraId="03809C3B" w14:textId="77777777" w:rsidR="00FF32F7" w:rsidRPr="00FF32F7" w:rsidRDefault="00FF32F7" w:rsidP="00FF32F7">
      <w:pPr>
        <w:spacing w:after="0"/>
        <w:jc w:val="both"/>
        <w:rPr>
          <w:rFonts w:eastAsia="Times New Roman" w:cs="Tahoma"/>
          <w:sz w:val="10"/>
          <w:szCs w:val="10"/>
          <w:lang w:val="en-IN" w:eastAsia="en-IN"/>
        </w:rPr>
      </w:pPr>
    </w:p>
    <w:p w14:paraId="51310501" w14:textId="35E3E979" w:rsidR="00FF32F7" w:rsidRPr="00FF32F7" w:rsidRDefault="00FF32F7" w:rsidP="00FF32F7">
      <w:pPr>
        <w:spacing w:after="0"/>
        <w:jc w:val="both"/>
        <w:rPr>
          <w:rFonts w:eastAsia="Times New Roman" w:cs="Tahoma"/>
          <w:b/>
          <w:sz w:val="18"/>
          <w:szCs w:val="18"/>
          <w:lang w:val="en-IN" w:eastAsia="en-IN"/>
        </w:rPr>
      </w:pPr>
      <w:r w:rsidRPr="00FF32F7">
        <w:rPr>
          <w:rFonts w:eastAsia="Times New Roman" w:cs="Tahoma"/>
          <w:b/>
          <w:sz w:val="18"/>
          <w:szCs w:val="18"/>
          <w:lang w:val="en-IN" w:eastAsia="en-IN"/>
        </w:rPr>
        <w:t>Worked as a Junior Accountant:</w:t>
      </w:r>
    </w:p>
    <w:p w14:paraId="6099E0A3" w14:textId="77777777" w:rsidR="00FF32F7" w:rsidRPr="00FF32F7" w:rsidRDefault="00FF32F7" w:rsidP="00FF32F7">
      <w:pPr>
        <w:pStyle w:val="ListParagraph"/>
        <w:numPr>
          <w:ilvl w:val="0"/>
          <w:numId w:val="1"/>
        </w:numPr>
        <w:spacing w:after="0"/>
        <w:ind w:left="714" w:hanging="357"/>
        <w:jc w:val="both"/>
        <w:rPr>
          <w:rFonts w:eastAsia="Times New Roman" w:cs="Tahoma"/>
          <w:sz w:val="18"/>
          <w:szCs w:val="18"/>
          <w:lang w:val="en-IN" w:eastAsia="en-IN"/>
        </w:rPr>
      </w:pPr>
      <w:r w:rsidRPr="00FF32F7">
        <w:rPr>
          <w:rFonts w:eastAsia="Times New Roman" w:cs="Tahoma"/>
          <w:sz w:val="18"/>
          <w:szCs w:val="18"/>
          <w:lang w:val="en-IN" w:eastAsia="en-IN"/>
        </w:rPr>
        <w:t>Prepared Journal entries and posted journal entries sent by another team in Blackline</w:t>
      </w:r>
    </w:p>
    <w:p w14:paraId="0A4BAEED" w14:textId="77777777" w:rsidR="00FF32F7" w:rsidRPr="00FF32F7" w:rsidRDefault="00FF32F7" w:rsidP="00FF32F7">
      <w:pPr>
        <w:pStyle w:val="ListParagraph"/>
        <w:numPr>
          <w:ilvl w:val="0"/>
          <w:numId w:val="1"/>
        </w:numPr>
        <w:spacing w:after="0"/>
        <w:ind w:left="714" w:hanging="357"/>
        <w:jc w:val="both"/>
        <w:rPr>
          <w:rFonts w:eastAsia="Times New Roman" w:cs="Tahoma"/>
          <w:sz w:val="18"/>
          <w:szCs w:val="18"/>
          <w:lang w:val="en-IN" w:eastAsia="en-IN"/>
        </w:rPr>
      </w:pPr>
      <w:r w:rsidRPr="00FF32F7">
        <w:rPr>
          <w:rFonts w:eastAsia="Times New Roman" w:cs="Tahoma"/>
          <w:sz w:val="18"/>
          <w:szCs w:val="18"/>
          <w:lang w:val="en-IN" w:eastAsia="en-IN"/>
        </w:rPr>
        <w:t>Formulated BSCR and reconciliation for all GL accounts </w:t>
      </w:r>
    </w:p>
    <w:p w14:paraId="1482682E" w14:textId="77777777" w:rsidR="00FF32F7" w:rsidRPr="00FF32F7" w:rsidRDefault="00FF32F7" w:rsidP="00FF32F7">
      <w:pPr>
        <w:pStyle w:val="ListParagraph"/>
        <w:numPr>
          <w:ilvl w:val="0"/>
          <w:numId w:val="1"/>
        </w:numPr>
        <w:spacing w:after="0"/>
        <w:ind w:left="714" w:hanging="357"/>
        <w:jc w:val="both"/>
        <w:rPr>
          <w:rFonts w:eastAsia="Times New Roman" w:cs="Tahoma"/>
          <w:sz w:val="18"/>
          <w:szCs w:val="18"/>
          <w:lang w:val="en-IN" w:eastAsia="en-IN"/>
        </w:rPr>
      </w:pPr>
      <w:r w:rsidRPr="00FF32F7">
        <w:rPr>
          <w:rFonts w:eastAsia="Times New Roman" w:cs="Tahoma"/>
          <w:sz w:val="18"/>
          <w:szCs w:val="18"/>
          <w:lang w:val="en-IN" w:eastAsia="en-IN"/>
        </w:rPr>
        <w:t>Created the monthly report and followed up with clients/vendors/customer</w:t>
      </w:r>
    </w:p>
    <w:p w14:paraId="6A174D4A" w14:textId="2CAF746C" w:rsidR="00E9306C" w:rsidRPr="00C95AE9" w:rsidRDefault="00E9306C" w:rsidP="00FF32F7">
      <w:pPr>
        <w:spacing w:after="0"/>
        <w:jc w:val="both"/>
        <w:rPr>
          <w:rFonts w:eastAsia="Times New Roman" w:cs="Tahoma"/>
          <w:sz w:val="10"/>
          <w:szCs w:val="10"/>
          <w:lang w:val="en-IN" w:eastAsia="en-IN"/>
        </w:rPr>
      </w:pPr>
    </w:p>
    <w:p w14:paraId="15009758" w14:textId="77777777" w:rsidR="00CB537D" w:rsidRPr="00A31572" w:rsidRDefault="006C6BCF" w:rsidP="00CB537D">
      <w:pPr>
        <w:spacing w:after="0"/>
        <w:jc w:val="center"/>
        <w:rPr>
          <w:rFonts w:cs="Tahoma"/>
          <w:b/>
          <w:sz w:val="21"/>
          <w:szCs w:val="21"/>
        </w:rPr>
      </w:pPr>
      <w:r w:rsidRPr="006C6BCF">
        <w:rPr>
          <w:rFonts w:cs="Tahoma"/>
          <w:b/>
          <w:sz w:val="21"/>
          <w:szCs w:val="21"/>
        </w:rPr>
        <w:t>Fairfeild By Marriott</w:t>
      </w:r>
      <w:r w:rsidR="00CB537D" w:rsidRPr="00A31572">
        <w:rPr>
          <w:rFonts w:cs="Tahoma"/>
          <w:b/>
          <w:sz w:val="21"/>
          <w:szCs w:val="21"/>
        </w:rPr>
        <w:t xml:space="preserve">, </w:t>
      </w:r>
      <w:r>
        <w:rPr>
          <w:rFonts w:cs="Tahoma"/>
          <w:b/>
          <w:sz w:val="21"/>
          <w:szCs w:val="21"/>
        </w:rPr>
        <w:t>India</w:t>
      </w:r>
      <w:r w:rsidR="00CB537D" w:rsidRPr="00A31572">
        <w:rPr>
          <w:rFonts w:cs="Tahoma"/>
          <w:b/>
          <w:sz w:val="21"/>
          <w:szCs w:val="21"/>
        </w:rPr>
        <w:t xml:space="preserve">| </w:t>
      </w:r>
      <w:r w:rsidRPr="006C6BCF">
        <w:rPr>
          <w:rFonts w:cs="Tahoma"/>
          <w:b/>
          <w:sz w:val="21"/>
          <w:szCs w:val="21"/>
        </w:rPr>
        <w:t>HR Intern</w:t>
      </w:r>
      <w:r w:rsidR="00CB537D" w:rsidRPr="00A31572">
        <w:rPr>
          <w:rFonts w:cs="Tahoma"/>
          <w:b/>
          <w:sz w:val="21"/>
          <w:szCs w:val="21"/>
        </w:rPr>
        <w:t xml:space="preserve">| </w:t>
      </w:r>
      <w:r w:rsidRPr="006C6BCF">
        <w:rPr>
          <w:rFonts w:cs="Tahoma"/>
          <w:b/>
          <w:sz w:val="21"/>
          <w:szCs w:val="21"/>
          <w:lang w:val="en-IN"/>
        </w:rPr>
        <w:t>Jan 2017 - Feb 2017</w:t>
      </w:r>
    </w:p>
    <w:p w14:paraId="52BAB78D" w14:textId="77777777" w:rsidR="00CB537D" w:rsidRPr="00E827B9" w:rsidRDefault="00CB537D" w:rsidP="00CB537D">
      <w:pPr>
        <w:pBdr>
          <w:bottom w:val="dotted" w:sz="4" w:space="1" w:color="auto"/>
        </w:pBdr>
        <w:spacing w:after="0"/>
        <w:jc w:val="both"/>
        <w:rPr>
          <w:rFonts w:cs="Tahoma"/>
          <w:b/>
          <w:sz w:val="2"/>
          <w:szCs w:val="2"/>
        </w:rPr>
      </w:pPr>
    </w:p>
    <w:p w14:paraId="58CE3070" w14:textId="77777777" w:rsidR="006C6BCF" w:rsidRPr="00C95AE9" w:rsidRDefault="006C6BCF" w:rsidP="006C6BCF">
      <w:pPr>
        <w:pStyle w:val="ListParagraph"/>
        <w:numPr>
          <w:ilvl w:val="0"/>
          <w:numId w:val="1"/>
        </w:numPr>
        <w:spacing w:after="0"/>
        <w:jc w:val="both"/>
        <w:rPr>
          <w:rFonts w:eastAsia="Times New Roman" w:cs="Tahoma"/>
          <w:sz w:val="18"/>
          <w:szCs w:val="20"/>
          <w:lang w:val="en-IN" w:eastAsia="en-IN"/>
        </w:rPr>
      </w:pPr>
      <w:bookmarkStart w:id="0" w:name="_GoBack"/>
      <w:bookmarkEnd w:id="0"/>
      <w:r w:rsidRPr="00C95AE9">
        <w:rPr>
          <w:rFonts w:eastAsia="Times New Roman" w:cs="Tahoma"/>
          <w:sz w:val="18"/>
          <w:szCs w:val="20"/>
          <w:lang w:val="en-IN" w:eastAsia="en-IN"/>
        </w:rPr>
        <w:t>Assisted in planning company events</w:t>
      </w:r>
    </w:p>
    <w:p w14:paraId="7925312B" w14:textId="77777777" w:rsidR="006C6BCF" w:rsidRPr="00C95AE9" w:rsidRDefault="006C6BCF" w:rsidP="006C6BCF">
      <w:pPr>
        <w:pStyle w:val="ListParagraph"/>
        <w:numPr>
          <w:ilvl w:val="0"/>
          <w:numId w:val="1"/>
        </w:numPr>
        <w:spacing w:after="0"/>
        <w:jc w:val="both"/>
        <w:rPr>
          <w:rFonts w:eastAsia="Times New Roman" w:cs="Tahoma"/>
          <w:sz w:val="18"/>
          <w:szCs w:val="20"/>
          <w:lang w:val="en-IN" w:eastAsia="en-IN"/>
        </w:rPr>
      </w:pPr>
      <w:r w:rsidRPr="00C95AE9">
        <w:rPr>
          <w:rFonts w:eastAsia="Times New Roman" w:cs="Tahoma"/>
          <w:sz w:val="18"/>
          <w:szCs w:val="20"/>
          <w:lang w:val="en-IN" w:eastAsia="en-IN"/>
        </w:rPr>
        <w:t>Prepared offer and rejection letters or emails to candidates. Coordinated new hire orientations</w:t>
      </w:r>
    </w:p>
    <w:p w14:paraId="22DC41D3" w14:textId="77777777" w:rsidR="006C6BCF" w:rsidRPr="00C95AE9" w:rsidRDefault="006C6BCF" w:rsidP="006C6BCF">
      <w:pPr>
        <w:pStyle w:val="ListParagraph"/>
        <w:numPr>
          <w:ilvl w:val="0"/>
          <w:numId w:val="1"/>
        </w:numPr>
        <w:spacing w:after="0"/>
        <w:jc w:val="both"/>
        <w:rPr>
          <w:rFonts w:eastAsia="Times New Roman" w:cs="Tahoma"/>
          <w:sz w:val="18"/>
          <w:szCs w:val="20"/>
          <w:lang w:val="en-IN" w:eastAsia="en-IN"/>
        </w:rPr>
      </w:pPr>
      <w:r w:rsidRPr="00C95AE9">
        <w:rPr>
          <w:rFonts w:eastAsia="Times New Roman" w:cs="Tahoma"/>
          <w:sz w:val="18"/>
          <w:szCs w:val="20"/>
          <w:lang w:val="en-IN" w:eastAsia="en-IN"/>
        </w:rPr>
        <w:t>Responded to staff inquiries regarding HR policies, employee benefits, and other HR-related matters</w:t>
      </w:r>
    </w:p>
    <w:p w14:paraId="76D5F139" w14:textId="77777777" w:rsidR="006C6BCF" w:rsidRPr="00C95AE9" w:rsidRDefault="006C6BCF" w:rsidP="006C6BCF">
      <w:pPr>
        <w:pStyle w:val="ListParagraph"/>
        <w:numPr>
          <w:ilvl w:val="0"/>
          <w:numId w:val="1"/>
        </w:numPr>
        <w:spacing w:after="0"/>
        <w:jc w:val="both"/>
        <w:rPr>
          <w:rFonts w:eastAsia="Times New Roman" w:cs="Tahoma"/>
          <w:sz w:val="18"/>
          <w:szCs w:val="20"/>
          <w:lang w:val="en-IN" w:eastAsia="en-IN"/>
        </w:rPr>
      </w:pPr>
      <w:r w:rsidRPr="00C95AE9">
        <w:rPr>
          <w:rFonts w:eastAsia="Times New Roman" w:cs="Tahoma"/>
          <w:sz w:val="18"/>
          <w:szCs w:val="20"/>
          <w:lang w:val="en-IN" w:eastAsia="en-IN"/>
        </w:rPr>
        <w:t>Planned and launched large-scale events that boosted employee participation by 67%</w:t>
      </w:r>
    </w:p>
    <w:p w14:paraId="0894130B" w14:textId="77777777" w:rsidR="002603C4" w:rsidRPr="00C95AE9" w:rsidRDefault="002603C4" w:rsidP="006C6BCF">
      <w:pPr>
        <w:spacing w:after="0"/>
        <w:jc w:val="both"/>
        <w:rPr>
          <w:rFonts w:eastAsia="Times New Roman" w:cs="Tahoma"/>
          <w:sz w:val="10"/>
          <w:szCs w:val="10"/>
          <w:lang w:val="en-IN" w:eastAsia="en-IN"/>
        </w:rPr>
      </w:pPr>
    </w:p>
    <w:p w14:paraId="33AB3FE0" w14:textId="77777777" w:rsidR="0026726F" w:rsidRPr="00943D89" w:rsidRDefault="0026726F" w:rsidP="00AF3E77">
      <w:pPr>
        <w:pBdr>
          <w:bottom w:val="dotted" w:sz="4" w:space="1" w:color="auto"/>
        </w:pBdr>
        <w:shd w:val="clear" w:color="auto" w:fill="2E74B5" w:themeFill="accent1" w:themeFillShade="BF"/>
        <w:spacing w:after="0"/>
        <w:rPr>
          <w:rFonts w:cs="Tahoma"/>
          <w:b/>
          <w:color w:val="FFFFFF" w:themeColor="background1"/>
          <w:szCs w:val="20"/>
        </w:rPr>
      </w:pPr>
      <w:r w:rsidRPr="00943D89">
        <w:rPr>
          <w:rFonts w:cs="Tahoma"/>
          <w:b/>
          <w:color w:val="FFFFFF" w:themeColor="background1"/>
          <w:szCs w:val="20"/>
        </w:rPr>
        <w:t xml:space="preserve">EDUCATION QUALIFICATIONS </w:t>
      </w:r>
    </w:p>
    <w:p w14:paraId="4BBE34AA" w14:textId="77777777" w:rsidR="0097688C" w:rsidRPr="00C95AE9" w:rsidRDefault="0097688C" w:rsidP="0097688C">
      <w:pPr>
        <w:pStyle w:val="ListParagraph"/>
        <w:numPr>
          <w:ilvl w:val="0"/>
          <w:numId w:val="1"/>
        </w:numPr>
        <w:spacing w:after="0"/>
        <w:jc w:val="both"/>
        <w:rPr>
          <w:rFonts w:eastAsia="Times New Roman" w:cs="Tahoma"/>
          <w:sz w:val="18"/>
          <w:szCs w:val="20"/>
          <w:lang w:val="en-IN" w:eastAsia="en-IN"/>
        </w:rPr>
      </w:pPr>
      <w:r w:rsidRPr="00C95AE9">
        <w:rPr>
          <w:rFonts w:eastAsia="Times New Roman" w:cs="Tahoma"/>
          <w:sz w:val="18"/>
          <w:szCs w:val="20"/>
          <w:lang w:val="en-IN" w:eastAsia="en-IN"/>
        </w:rPr>
        <w:t>Post-Graduation Diploma in Finance Management: Finance Management from Symbiosis Institute of Management Studies, Pune, India – (2017-2018)</w:t>
      </w:r>
    </w:p>
    <w:p w14:paraId="5AF731C0" w14:textId="77777777" w:rsidR="0097688C" w:rsidRPr="00C95AE9" w:rsidRDefault="0097688C" w:rsidP="0097688C">
      <w:pPr>
        <w:pStyle w:val="ListParagraph"/>
        <w:numPr>
          <w:ilvl w:val="0"/>
          <w:numId w:val="1"/>
        </w:numPr>
        <w:spacing w:after="0"/>
        <w:jc w:val="both"/>
        <w:rPr>
          <w:rFonts w:eastAsia="Times New Roman" w:cs="Tahoma"/>
          <w:sz w:val="18"/>
          <w:szCs w:val="20"/>
          <w:lang w:val="en-IN" w:eastAsia="en-IN"/>
        </w:rPr>
      </w:pPr>
      <w:r w:rsidRPr="00C95AE9">
        <w:rPr>
          <w:rFonts w:eastAsia="Times New Roman" w:cs="Tahoma"/>
          <w:sz w:val="18"/>
          <w:szCs w:val="20"/>
          <w:lang w:val="en-IN" w:eastAsia="en-IN"/>
        </w:rPr>
        <w:t>Business Administration and Management from Jain College of BBA, BCA and B.COM – Belgaum, India – (2014-2017)</w:t>
      </w:r>
    </w:p>
    <w:p w14:paraId="583C8457" w14:textId="77777777" w:rsidR="00764B8E" w:rsidRPr="00C95AE9" w:rsidRDefault="00764B8E" w:rsidP="0026726F">
      <w:pPr>
        <w:spacing w:after="0"/>
        <w:jc w:val="both"/>
        <w:rPr>
          <w:rFonts w:eastAsia="Times New Roman" w:cs="Tahoma"/>
          <w:sz w:val="10"/>
          <w:szCs w:val="10"/>
          <w:lang w:val="en-IN" w:eastAsia="en-IN"/>
        </w:rPr>
      </w:pPr>
    </w:p>
    <w:p w14:paraId="24ADE588" w14:textId="77777777" w:rsidR="0026726F" w:rsidRPr="00943D89" w:rsidRDefault="00C27AAA" w:rsidP="00AF3E77">
      <w:pPr>
        <w:pBdr>
          <w:bottom w:val="dotted" w:sz="4" w:space="1" w:color="auto"/>
        </w:pBdr>
        <w:shd w:val="clear" w:color="auto" w:fill="2E74B5" w:themeFill="accent1" w:themeFillShade="BF"/>
        <w:spacing w:after="0"/>
        <w:rPr>
          <w:rFonts w:cs="Tahoma"/>
          <w:b/>
          <w:color w:val="FFFFFF" w:themeColor="background1"/>
          <w:szCs w:val="20"/>
        </w:rPr>
      </w:pPr>
      <w:r>
        <w:rPr>
          <w:rFonts w:cs="Tahoma"/>
          <w:b/>
          <w:color w:val="FFFFFF" w:themeColor="background1"/>
          <w:szCs w:val="20"/>
        </w:rPr>
        <w:t>PROFESSIONAL TRAINING/</w:t>
      </w:r>
      <w:r w:rsidRPr="00943D89">
        <w:rPr>
          <w:rFonts w:cs="Tahoma"/>
          <w:b/>
          <w:color w:val="FFFFFF" w:themeColor="background1"/>
          <w:szCs w:val="20"/>
        </w:rPr>
        <w:t xml:space="preserve">CERTIFICATIONS </w:t>
      </w:r>
    </w:p>
    <w:p w14:paraId="3E4B69C6" w14:textId="77777777" w:rsidR="00C27AAA" w:rsidRPr="00C95AE9" w:rsidRDefault="00C27AAA" w:rsidP="00C27AAA">
      <w:pPr>
        <w:pStyle w:val="ListParagraph"/>
        <w:numPr>
          <w:ilvl w:val="0"/>
          <w:numId w:val="1"/>
        </w:numPr>
        <w:spacing w:after="0"/>
        <w:jc w:val="both"/>
        <w:rPr>
          <w:rFonts w:eastAsia="Times New Roman" w:cs="Tahoma"/>
          <w:sz w:val="18"/>
          <w:szCs w:val="20"/>
          <w:lang w:val="en-IN" w:eastAsia="en-IN"/>
        </w:rPr>
      </w:pPr>
      <w:r w:rsidRPr="00C95AE9">
        <w:rPr>
          <w:rFonts w:eastAsia="Times New Roman" w:cs="Tahoma"/>
          <w:sz w:val="18"/>
          <w:szCs w:val="20"/>
          <w:lang w:val="en-IN" w:eastAsia="en-IN"/>
        </w:rPr>
        <w:t>Attended Harvard Management Mentor training in Innovation and Creativity</w:t>
      </w:r>
    </w:p>
    <w:p w14:paraId="6E25A2D3" w14:textId="77777777" w:rsidR="00C27AAA" w:rsidRPr="00C95AE9" w:rsidRDefault="00C27AAA" w:rsidP="00C27AAA">
      <w:pPr>
        <w:pStyle w:val="ListParagraph"/>
        <w:numPr>
          <w:ilvl w:val="0"/>
          <w:numId w:val="1"/>
        </w:numPr>
        <w:spacing w:after="0"/>
        <w:jc w:val="both"/>
        <w:rPr>
          <w:rFonts w:eastAsia="Times New Roman" w:cs="Tahoma"/>
          <w:sz w:val="18"/>
          <w:szCs w:val="20"/>
          <w:lang w:val="en-IN" w:eastAsia="en-IN"/>
        </w:rPr>
      </w:pPr>
      <w:r w:rsidRPr="00C95AE9">
        <w:rPr>
          <w:rFonts w:eastAsia="Times New Roman" w:cs="Tahoma"/>
          <w:sz w:val="18"/>
          <w:szCs w:val="20"/>
          <w:lang w:val="en-IN" w:eastAsia="en-IN"/>
        </w:rPr>
        <w:t>Certified Lean Practitioner</w:t>
      </w:r>
    </w:p>
    <w:p w14:paraId="34E466F3" w14:textId="77777777" w:rsidR="00C27AAA" w:rsidRPr="00C95AE9" w:rsidRDefault="00C27AAA" w:rsidP="00C27AAA">
      <w:pPr>
        <w:pStyle w:val="ListParagraph"/>
        <w:numPr>
          <w:ilvl w:val="0"/>
          <w:numId w:val="1"/>
        </w:numPr>
        <w:spacing w:after="0"/>
        <w:jc w:val="both"/>
        <w:rPr>
          <w:rFonts w:eastAsia="Times New Roman" w:cs="Tahoma"/>
          <w:sz w:val="18"/>
          <w:szCs w:val="20"/>
          <w:lang w:val="en-IN" w:eastAsia="en-IN"/>
        </w:rPr>
      </w:pPr>
      <w:r w:rsidRPr="00C95AE9">
        <w:rPr>
          <w:rFonts w:eastAsia="Times New Roman" w:cs="Tahoma"/>
          <w:sz w:val="18"/>
          <w:szCs w:val="20"/>
          <w:lang w:val="en-IN" w:eastAsia="en-IN"/>
        </w:rPr>
        <w:t>Attended training of VBA, Excel and Basics of Automation</w:t>
      </w:r>
    </w:p>
    <w:p w14:paraId="394E3A24" w14:textId="77777777" w:rsidR="0026726F" w:rsidRPr="00C95AE9" w:rsidRDefault="0026726F" w:rsidP="0026726F">
      <w:pPr>
        <w:pStyle w:val="ListParagraph"/>
        <w:spacing w:after="0"/>
        <w:ind w:left="0"/>
        <w:jc w:val="both"/>
        <w:rPr>
          <w:rFonts w:eastAsia="Times New Roman" w:cs="Tahoma"/>
          <w:sz w:val="10"/>
          <w:szCs w:val="10"/>
          <w:lang w:val="en-IN" w:eastAsia="en-IN"/>
        </w:rPr>
      </w:pPr>
    </w:p>
    <w:p w14:paraId="091943F5" w14:textId="77777777" w:rsidR="0026726F" w:rsidRPr="00943D89" w:rsidRDefault="0026726F" w:rsidP="00AF3E77">
      <w:pPr>
        <w:pBdr>
          <w:bottom w:val="dotted" w:sz="4" w:space="1" w:color="auto"/>
        </w:pBdr>
        <w:shd w:val="clear" w:color="auto" w:fill="2E74B5" w:themeFill="accent1" w:themeFillShade="BF"/>
        <w:spacing w:after="0"/>
        <w:rPr>
          <w:rFonts w:cs="Tahoma"/>
          <w:b/>
          <w:color w:val="FFFFFF" w:themeColor="background1"/>
          <w:szCs w:val="20"/>
        </w:rPr>
      </w:pPr>
      <w:r w:rsidRPr="00943D89">
        <w:rPr>
          <w:rFonts w:cs="Tahoma"/>
          <w:b/>
          <w:color w:val="FFFFFF" w:themeColor="background1"/>
          <w:szCs w:val="20"/>
        </w:rPr>
        <w:t xml:space="preserve">TECHNICAL SKILLS </w:t>
      </w:r>
    </w:p>
    <w:p w14:paraId="2950CF6B" w14:textId="77777777" w:rsidR="0026726F" w:rsidRPr="00C95AE9" w:rsidRDefault="0026726F" w:rsidP="0026726F">
      <w:pPr>
        <w:pStyle w:val="ListParagraph"/>
        <w:numPr>
          <w:ilvl w:val="0"/>
          <w:numId w:val="1"/>
        </w:numPr>
        <w:spacing w:after="0"/>
        <w:jc w:val="both"/>
        <w:rPr>
          <w:rFonts w:eastAsia="Times New Roman" w:cs="Tahoma"/>
          <w:sz w:val="18"/>
          <w:szCs w:val="20"/>
          <w:lang w:val="en-IN" w:eastAsia="en-IN"/>
        </w:rPr>
      </w:pPr>
      <w:r w:rsidRPr="00C95AE9">
        <w:rPr>
          <w:rFonts w:eastAsia="Times New Roman" w:cs="Tahoma"/>
          <w:sz w:val="18"/>
          <w:szCs w:val="20"/>
          <w:lang w:val="en-IN" w:eastAsia="en-IN"/>
        </w:rPr>
        <w:t>Microsoft office suite tools</w:t>
      </w:r>
    </w:p>
    <w:p w14:paraId="48E219F0" w14:textId="3E33741A" w:rsidR="00285895" w:rsidRPr="00C95AE9" w:rsidRDefault="00C27AAA" w:rsidP="00C95AE9">
      <w:pPr>
        <w:pStyle w:val="ListParagraph"/>
        <w:numPr>
          <w:ilvl w:val="0"/>
          <w:numId w:val="1"/>
        </w:numPr>
        <w:spacing w:after="0"/>
        <w:jc w:val="both"/>
        <w:rPr>
          <w:rFonts w:eastAsia="Times New Roman" w:cs="Tahoma"/>
          <w:sz w:val="18"/>
          <w:szCs w:val="20"/>
          <w:lang w:val="en-IN" w:eastAsia="en-IN"/>
        </w:rPr>
      </w:pPr>
      <w:r w:rsidRPr="00C95AE9">
        <w:rPr>
          <w:rFonts w:eastAsia="Times New Roman" w:cs="Tahoma"/>
          <w:sz w:val="18"/>
          <w:szCs w:val="20"/>
          <w:lang w:val="en-IN" w:eastAsia="en-IN"/>
        </w:rPr>
        <w:t xml:space="preserve">SAP modules, </w:t>
      </w:r>
      <w:r w:rsidR="0026726F" w:rsidRPr="00C95AE9">
        <w:rPr>
          <w:rFonts w:eastAsia="Times New Roman" w:cs="Tahoma"/>
          <w:sz w:val="18"/>
          <w:szCs w:val="20"/>
          <w:lang w:val="en-IN" w:eastAsia="en-IN"/>
        </w:rPr>
        <w:t>Tally ERP 9.</w:t>
      </w:r>
      <w:r w:rsidR="00C95AE9" w:rsidRPr="00C95AE9">
        <w:rPr>
          <w:rFonts w:eastAsia="Times New Roman" w:cs="Tahoma"/>
          <w:sz w:val="18"/>
          <w:szCs w:val="20"/>
          <w:lang w:val="en-IN" w:eastAsia="en-IN"/>
        </w:rPr>
        <w:t xml:space="preserve">1, and various accounting tools, </w:t>
      </w:r>
      <w:r w:rsidR="00285895" w:rsidRPr="00C95AE9">
        <w:rPr>
          <w:rFonts w:eastAsia="Times New Roman" w:cs="Tahoma"/>
          <w:sz w:val="18"/>
          <w:szCs w:val="20"/>
          <w:lang w:val="en-IN" w:eastAsia="en-IN"/>
        </w:rPr>
        <w:t>HFM</w:t>
      </w:r>
      <w:r w:rsidR="00C95AE9" w:rsidRPr="00C95AE9">
        <w:rPr>
          <w:rFonts w:eastAsia="Times New Roman" w:cs="Tahoma"/>
          <w:sz w:val="18"/>
          <w:szCs w:val="20"/>
          <w:lang w:val="en-IN" w:eastAsia="en-IN"/>
        </w:rPr>
        <w:t xml:space="preserve">, </w:t>
      </w:r>
      <w:r w:rsidR="00285895" w:rsidRPr="00C95AE9">
        <w:rPr>
          <w:rFonts w:eastAsia="Times New Roman" w:cs="Tahoma"/>
          <w:sz w:val="18"/>
          <w:szCs w:val="20"/>
          <w:lang w:val="en-IN" w:eastAsia="en-IN"/>
        </w:rPr>
        <w:t>Blackline</w:t>
      </w:r>
    </w:p>
    <w:p w14:paraId="4602351D" w14:textId="77777777" w:rsidR="00CB537D" w:rsidRPr="00A31572" w:rsidRDefault="00362F69" w:rsidP="00CB537D">
      <w:pPr>
        <w:spacing w:after="0"/>
        <w:jc w:val="both"/>
        <w:rPr>
          <w:rFonts w:cs="Tahoma"/>
          <w:sz w:val="20"/>
        </w:rPr>
      </w:pPr>
      <w:r>
        <w:rPr>
          <w:rFonts w:cs="Tahoma"/>
          <w:sz w:val="20"/>
        </w:rPr>
        <w:pict w14:anchorId="3FC1126E">
          <v:rect id="_x0000_i1028" style="width:540pt;height:1pt" o:hralign="center" o:hrstd="t" o:hrnoshade="t" o:hr="t" fillcolor="black" stroked="f"/>
        </w:pict>
      </w:r>
    </w:p>
    <w:p w14:paraId="5DBC60B7" w14:textId="77777777" w:rsidR="00CB537D" w:rsidRPr="000710A8" w:rsidRDefault="00CB537D" w:rsidP="00CB537D">
      <w:pPr>
        <w:pStyle w:val="ListParagraph"/>
        <w:spacing w:after="0"/>
        <w:jc w:val="center"/>
        <w:rPr>
          <w:rFonts w:eastAsia="Times New Roman" w:cs="Tahoma"/>
          <w:sz w:val="18"/>
          <w:szCs w:val="20"/>
          <w:lang w:val="en-IN" w:eastAsia="en-IN"/>
        </w:rPr>
      </w:pPr>
      <w:r w:rsidRPr="000710A8">
        <w:rPr>
          <w:rFonts w:eastAsia="Times New Roman" w:cs="Tahoma"/>
          <w:sz w:val="18"/>
          <w:szCs w:val="20"/>
          <w:lang w:val="en-IN" w:eastAsia="en-IN"/>
        </w:rPr>
        <w:t>End of Résumé</w:t>
      </w:r>
    </w:p>
    <w:p w14:paraId="421C0479" w14:textId="77777777" w:rsidR="00885362" w:rsidRDefault="00885362" w:rsidP="00CB537D">
      <w:pPr>
        <w:jc w:val="center"/>
        <w:rPr>
          <w:rFonts w:cs="Tahoma"/>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885362" w:rsidSect="009E65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5pt;height:11.5pt;visibility:visible;mso-wrap-style:square" o:bullet="t">
        <v:imagedata r:id="rId1" o:title=""/>
      </v:shape>
    </w:pict>
  </w:numPicBullet>
  <w:abstractNum w:abstractNumId="0" w15:restartNumberingAfterBreak="0">
    <w:nsid w:val="00EE4969"/>
    <w:multiLevelType w:val="multilevel"/>
    <w:tmpl w:val="E868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530547"/>
    <w:multiLevelType w:val="hybridMultilevel"/>
    <w:tmpl w:val="280A917C"/>
    <w:lvl w:ilvl="0" w:tplc="EFCC0568">
      <w:numFmt w:val="bullet"/>
      <w:lvlText w:val=""/>
      <w:lvlJc w:val="left"/>
      <w:pPr>
        <w:ind w:left="2244" w:hanging="262"/>
      </w:pPr>
      <w:rPr>
        <w:rFonts w:ascii="Symbol" w:eastAsia="Symbol" w:hAnsi="Symbol" w:cs="Symbol" w:hint="default"/>
        <w:w w:val="100"/>
        <w:sz w:val="22"/>
        <w:szCs w:val="22"/>
        <w:lang w:val="en-US" w:eastAsia="en-US" w:bidi="ar-SA"/>
      </w:rPr>
    </w:lvl>
    <w:lvl w:ilvl="1" w:tplc="D7546B78">
      <w:numFmt w:val="bullet"/>
      <w:lvlText w:val="•"/>
      <w:lvlJc w:val="left"/>
      <w:pPr>
        <w:ind w:left="3140" w:hanging="262"/>
      </w:pPr>
      <w:rPr>
        <w:rFonts w:hint="default"/>
        <w:lang w:val="en-US" w:eastAsia="en-US" w:bidi="ar-SA"/>
      </w:rPr>
    </w:lvl>
    <w:lvl w:ilvl="2" w:tplc="35323914">
      <w:numFmt w:val="bullet"/>
      <w:lvlText w:val="•"/>
      <w:lvlJc w:val="left"/>
      <w:pPr>
        <w:ind w:left="4040" w:hanging="262"/>
      </w:pPr>
      <w:rPr>
        <w:rFonts w:hint="default"/>
        <w:lang w:val="en-US" w:eastAsia="en-US" w:bidi="ar-SA"/>
      </w:rPr>
    </w:lvl>
    <w:lvl w:ilvl="3" w:tplc="0FBE6F6E">
      <w:numFmt w:val="bullet"/>
      <w:lvlText w:val="•"/>
      <w:lvlJc w:val="left"/>
      <w:pPr>
        <w:ind w:left="4940" w:hanging="262"/>
      </w:pPr>
      <w:rPr>
        <w:rFonts w:hint="default"/>
        <w:lang w:val="en-US" w:eastAsia="en-US" w:bidi="ar-SA"/>
      </w:rPr>
    </w:lvl>
    <w:lvl w:ilvl="4" w:tplc="3BB4B45A">
      <w:numFmt w:val="bullet"/>
      <w:lvlText w:val="•"/>
      <w:lvlJc w:val="left"/>
      <w:pPr>
        <w:ind w:left="5840" w:hanging="262"/>
      </w:pPr>
      <w:rPr>
        <w:rFonts w:hint="default"/>
        <w:lang w:val="en-US" w:eastAsia="en-US" w:bidi="ar-SA"/>
      </w:rPr>
    </w:lvl>
    <w:lvl w:ilvl="5" w:tplc="7772AB3E">
      <w:numFmt w:val="bullet"/>
      <w:lvlText w:val="•"/>
      <w:lvlJc w:val="left"/>
      <w:pPr>
        <w:ind w:left="6740" w:hanging="262"/>
      </w:pPr>
      <w:rPr>
        <w:rFonts w:hint="default"/>
        <w:lang w:val="en-US" w:eastAsia="en-US" w:bidi="ar-SA"/>
      </w:rPr>
    </w:lvl>
    <w:lvl w:ilvl="6" w:tplc="EC3AF85E">
      <w:numFmt w:val="bullet"/>
      <w:lvlText w:val="•"/>
      <w:lvlJc w:val="left"/>
      <w:pPr>
        <w:ind w:left="7640" w:hanging="262"/>
      </w:pPr>
      <w:rPr>
        <w:rFonts w:hint="default"/>
        <w:lang w:val="en-US" w:eastAsia="en-US" w:bidi="ar-SA"/>
      </w:rPr>
    </w:lvl>
    <w:lvl w:ilvl="7" w:tplc="DC16F92E">
      <w:numFmt w:val="bullet"/>
      <w:lvlText w:val="•"/>
      <w:lvlJc w:val="left"/>
      <w:pPr>
        <w:ind w:left="8540" w:hanging="262"/>
      </w:pPr>
      <w:rPr>
        <w:rFonts w:hint="default"/>
        <w:lang w:val="en-US" w:eastAsia="en-US" w:bidi="ar-SA"/>
      </w:rPr>
    </w:lvl>
    <w:lvl w:ilvl="8" w:tplc="FE70C97E">
      <w:numFmt w:val="bullet"/>
      <w:lvlText w:val="•"/>
      <w:lvlJc w:val="left"/>
      <w:pPr>
        <w:ind w:left="9440" w:hanging="262"/>
      </w:pPr>
      <w:rPr>
        <w:rFonts w:hint="default"/>
        <w:lang w:val="en-US" w:eastAsia="en-US" w:bidi="ar-SA"/>
      </w:rPr>
    </w:lvl>
  </w:abstractNum>
  <w:abstractNum w:abstractNumId="2" w15:restartNumberingAfterBreak="0">
    <w:nsid w:val="13D86B23"/>
    <w:multiLevelType w:val="multilevel"/>
    <w:tmpl w:val="E30A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24648"/>
    <w:multiLevelType w:val="hybridMultilevel"/>
    <w:tmpl w:val="B3CC0844"/>
    <w:lvl w:ilvl="0" w:tplc="63784B8A">
      <w:start w:val="1"/>
      <w:numFmt w:val="bullet"/>
      <w:lvlText w:val=""/>
      <w:lvlJc w:val="left"/>
      <w:pPr>
        <w:ind w:left="360" w:hanging="360"/>
      </w:pPr>
      <w:rPr>
        <w:rFonts w:ascii="Symbol" w:hAnsi="Symbol" w:hint="default"/>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887718A"/>
    <w:multiLevelType w:val="multilevel"/>
    <w:tmpl w:val="18E0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CD45EA"/>
    <w:multiLevelType w:val="multilevel"/>
    <w:tmpl w:val="DFBCE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2D4027"/>
    <w:multiLevelType w:val="hybridMultilevel"/>
    <w:tmpl w:val="90E4F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5F1DEE"/>
    <w:multiLevelType w:val="hybridMultilevel"/>
    <w:tmpl w:val="F912B3B2"/>
    <w:lvl w:ilvl="0" w:tplc="4014C872">
      <w:numFmt w:val="bullet"/>
      <w:lvlText w:val=""/>
      <w:lvlJc w:val="left"/>
      <w:pPr>
        <w:ind w:left="805" w:hanging="262"/>
      </w:pPr>
      <w:rPr>
        <w:rFonts w:ascii="Symbol" w:eastAsia="Symbol" w:hAnsi="Symbol" w:cs="Symbol" w:hint="default"/>
        <w:w w:val="100"/>
        <w:sz w:val="22"/>
        <w:szCs w:val="22"/>
        <w:lang w:val="en-US" w:eastAsia="en-US" w:bidi="ar-SA"/>
      </w:rPr>
    </w:lvl>
    <w:lvl w:ilvl="1" w:tplc="75C0BC0E">
      <w:numFmt w:val="bullet"/>
      <w:lvlText w:val="•"/>
      <w:lvlJc w:val="left"/>
      <w:pPr>
        <w:ind w:left="1677" w:hanging="197"/>
      </w:pPr>
      <w:rPr>
        <w:rFonts w:ascii="Verdana" w:eastAsia="Verdana" w:hAnsi="Verdana" w:cs="Verdana" w:hint="default"/>
        <w:w w:val="111"/>
        <w:sz w:val="22"/>
        <w:szCs w:val="22"/>
        <w:lang w:val="en-US" w:eastAsia="en-US" w:bidi="ar-SA"/>
      </w:rPr>
    </w:lvl>
    <w:lvl w:ilvl="2" w:tplc="02B05848">
      <w:numFmt w:val="bullet"/>
      <w:lvlText w:val="•"/>
      <w:lvlJc w:val="left"/>
      <w:pPr>
        <w:ind w:left="2589" w:hanging="197"/>
      </w:pPr>
      <w:rPr>
        <w:rFonts w:hint="default"/>
        <w:lang w:val="en-US" w:eastAsia="en-US" w:bidi="ar-SA"/>
      </w:rPr>
    </w:lvl>
    <w:lvl w:ilvl="3" w:tplc="2D4E5BC8">
      <w:numFmt w:val="bullet"/>
      <w:lvlText w:val="•"/>
      <w:lvlJc w:val="left"/>
      <w:pPr>
        <w:ind w:left="3498" w:hanging="197"/>
      </w:pPr>
      <w:rPr>
        <w:rFonts w:hint="default"/>
        <w:lang w:val="en-US" w:eastAsia="en-US" w:bidi="ar-SA"/>
      </w:rPr>
    </w:lvl>
    <w:lvl w:ilvl="4" w:tplc="650853FE">
      <w:numFmt w:val="bullet"/>
      <w:lvlText w:val="•"/>
      <w:lvlJc w:val="left"/>
      <w:pPr>
        <w:ind w:left="4408" w:hanging="197"/>
      </w:pPr>
      <w:rPr>
        <w:rFonts w:hint="default"/>
        <w:lang w:val="en-US" w:eastAsia="en-US" w:bidi="ar-SA"/>
      </w:rPr>
    </w:lvl>
    <w:lvl w:ilvl="5" w:tplc="96FCECCA">
      <w:numFmt w:val="bullet"/>
      <w:lvlText w:val="•"/>
      <w:lvlJc w:val="left"/>
      <w:pPr>
        <w:ind w:left="5317" w:hanging="197"/>
      </w:pPr>
      <w:rPr>
        <w:rFonts w:hint="default"/>
        <w:lang w:val="en-US" w:eastAsia="en-US" w:bidi="ar-SA"/>
      </w:rPr>
    </w:lvl>
    <w:lvl w:ilvl="6" w:tplc="A20C2F40">
      <w:numFmt w:val="bullet"/>
      <w:lvlText w:val="•"/>
      <w:lvlJc w:val="left"/>
      <w:pPr>
        <w:ind w:left="6227" w:hanging="197"/>
      </w:pPr>
      <w:rPr>
        <w:rFonts w:hint="default"/>
        <w:lang w:val="en-US" w:eastAsia="en-US" w:bidi="ar-SA"/>
      </w:rPr>
    </w:lvl>
    <w:lvl w:ilvl="7" w:tplc="30DA7240">
      <w:numFmt w:val="bullet"/>
      <w:lvlText w:val="•"/>
      <w:lvlJc w:val="left"/>
      <w:pPr>
        <w:ind w:left="7136" w:hanging="197"/>
      </w:pPr>
      <w:rPr>
        <w:rFonts w:hint="default"/>
        <w:lang w:val="en-US" w:eastAsia="en-US" w:bidi="ar-SA"/>
      </w:rPr>
    </w:lvl>
    <w:lvl w:ilvl="8" w:tplc="77DA4F34">
      <w:numFmt w:val="bullet"/>
      <w:lvlText w:val="•"/>
      <w:lvlJc w:val="left"/>
      <w:pPr>
        <w:ind w:left="8046" w:hanging="197"/>
      </w:pPr>
      <w:rPr>
        <w:rFonts w:hint="default"/>
        <w:lang w:val="en-US" w:eastAsia="en-US" w:bidi="ar-SA"/>
      </w:rPr>
    </w:lvl>
  </w:abstractNum>
  <w:abstractNum w:abstractNumId="8" w15:restartNumberingAfterBreak="0">
    <w:nsid w:val="47D61AD2"/>
    <w:multiLevelType w:val="hybridMultilevel"/>
    <w:tmpl w:val="EFEA73EA"/>
    <w:lvl w:ilvl="0" w:tplc="6888906A">
      <w:start w:val="1"/>
      <w:numFmt w:val="bullet"/>
      <w:lvlText w:val=""/>
      <w:lvlJc w:val="left"/>
      <w:pPr>
        <w:ind w:left="720" w:hanging="360"/>
      </w:pPr>
      <w:rPr>
        <w:rFonts w:ascii="Symbol" w:hAnsi="Symbol" w:hint="default"/>
        <w:sz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9DB160B"/>
    <w:multiLevelType w:val="multilevel"/>
    <w:tmpl w:val="A46C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A11E83"/>
    <w:multiLevelType w:val="multilevel"/>
    <w:tmpl w:val="5B18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8A1E59"/>
    <w:multiLevelType w:val="multilevel"/>
    <w:tmpl w:val="EA76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D928EA"/>
    <w:multiLevelType w:val="multilevel"/>
    <w:tmpl w:val="AB0C7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191899"/>
    <w:multiLevelType w:val="multilevel"/>
    <w:tmpl w:val="971E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1"/>
  </w:num>
  <w:num w:numId="4">
    <w:abstractNumId w:val="7"/>
  </w:num>
  <w:num w:numId="5">
    <w:abstractNumId w:val="3"/>
  </w:num>
  <w:num w:numId="6">
    <w:abstractNumId w:val="13"/>
  </w:num>
  <w:num w:numId="7">
    <w:abstractNumId w:val="4"/>
  </w:num>
  <w:num w:numId="8">
    <w:abstractNumId w:val="5"/>
  </w:num>
  <w:num w:numId="9">
    <w:abstractNumId w:val="9"/>
  </w:num>
  <w:num w:numId="10">
    <w:abstractNumId w:val="0"/>
  </w:num>
  <w:num w:numId="11">
    <w:abstractNumId w:val="2"/>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C41"/>
    <w:rsid w:val="00001D7E"/>
    <w:rsid w:val="00022BA8"/>
    <w:rsid w:val="0003608A"/>
    <w:rsid w:val="000A505B"/>
    <w:rsid w:val="000B1967"/>
    <w:rsid w:val="00190A2B"/>
    <w:rsid w:val="001A037F"/>
    <w:rsid w:val="001E6680"/>
    <w:rsid w:val="00205667"/>
    <w:rsid w:val="002603C4"/>
    <w:rsid w:val="0026726F"/>
    <w:rsid w:val="00285895"/>
    <w:rsid w:val="002B5800"/>
    <w:rsid w:val="00362F69"/>
    <w:rsid w:val="003659AD"/>
    <w:rsid w:val="0037422E"/>
    <w:rsid w:val="003B7C7D"/>
    <w:rsid w:val="003E79D5"/>
    <w:rsid w:val="00413C41"/>
    <w:rsid w:val="00423D5E"/>
    <w:rsid w:val="00434C72"/>
    <w:rsid w:val="005365C7"/>
    <w:rsid w:val="005B6CE7"/>
    <w:rsid w:val="005E010E"/>
    <w:rsid w:val="00693771"/>
    <w:rsid w:val="006C6BCF"/>
    <w:rsid w:val="00763EE2"/>
    <w:rsid w:val="00764B8E"/>
    <w:rsid w:val="007B515F"/>
    <w:rsid w:val="007B5EA5"/>
    <w:rsid w:val="008336FE"/>
    <w:rsid w:val="0088239B"/>
    <w:rsid w:val="00885362"/>
    <w:rsid w:val="00943D89"/>
    <w:rsid w:val="0097688C"/>
    <w:rsid w:val="009F4C61"/>
    <w:rsid w:val="00A372B4"/>
    <w:rsid w:val="00AB0CC2"/>
    <w:rsid w:val="00AC6F87"/>
    <w:rsid w:val="00AE44DE"/>
    <w:rsid w:val="00AF3E77"/>
    <w:rsid w:val="00B31FEA"/>
    <w:rsid w:val="00C27AAA"/>
    <w:rsid w:val="00C51E8C"/>
    <w:rsid w:val="00C85475"/>
    <w:rsid w:val="00C95AE9"/>
    <w:rsid w:val="00CA3D32"/>
    <w:rsid w:val="00CB537D"/>
    <w:rsid w:val="00D164CF"/>
    <w:rsid w:val="00D411F2"/>
    <w:rsid w:val="00D92579"/>
    <w:rsid w:val="00E1258A"/>
    <w:rsid w:val="00E4600A"/>
    <w:rsid w:val="00E70A80"/>
    <w:rsid w:val="00E9306C"/>
    <w:rsid w:val="00EE16C8"/>
    <w:rsid w:val="00FF32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9C82C"/>
  <w15:chartTrackingRefBased/>
  <w15:docId w15:val="{371A91BF-7D4D-4FD0-ACB4-54142EAE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37D"/>
    <w:pPr>
      <w:spacing w:after="200" w:line="276" w:lineRule="auto"/>
    </w:pPr>
    <w:rPr>
      <w:rFonts w:ascii="Calibri" w:eastAsia="Calibri" w:hAnsi="Calibri" w:cs="Times New Roman"/>
      <w:lang w:val="en-US"/>
    </w:rPr>
  </w:style>
  <w:style w:type="paragraph" w:styleId="Heading2">
    <w:name w:val="heading 2"/>
    <w:basedOn w:val="Normal"/>
    <w:link w:val="Heading2Char"/>
    <w:uiPriority w:val="1"/>
    <w:qFormat/>
    <w:rsid w:val="006C6BCF"/>
    <w:pPr>
      <w:widowControl w:val="0"/>
      <w:autoSpaceDE w:val="0"/>
      <w:autoSpaceDN w:val="0"/>
      <w:spacing w:before="200" w:after="0" w:line="240" w:lineRule="auto"/>
      <w:ind w:left="49"/>
      <w:outlineLvl w:val="1"/>
    </w:pPr>
    <w:rPr>
      <w:rFonts w:ascii="Tahoma" w:eastAsia="Tahoma" w:hAnsi="Tahoma" w:cs="Tahoma"/>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Template bullets,Resume Title,Citation List,heading 4,Paragraphe de liste1,Puces,texte de base,Lettre d'introduction,Numbered paragraph 1,References,List_Paragraph,Multilevel para_II,List Paragraph1,Graphic,Ha,Heading 41,Bullets1"/>
    <w:basedOn w:val="Normal"/>
    <w:link w:val="ListParagraphChar"/>
    <w:uiPriority w:val="34"/>
    <w:qFormat/>
    <w:rsid w:val="00CB537D"/>
    <w:pPr>
      <w:ind w:left="720"/>
      <w:contextualSpacing/>
    </w:pPr>
  </w:style>
  <w:style w:type="character" w:customStyle="1" w:styleId="ListParagraphChar">
    <w:name w:val="List Paragraph Char"/>
    <w:aliases w:val="bullets Char,Template bullets Char,Resume Title Char,Citation List Char,heading 4 Char,Paragraphe de liste1 Char,Puces Char,texte de base Char,Lettre d'introduction Char,Numbered paragraph 1 Char,References Char,List_Paragraph Char"/>
    <w:link w:val="ListParagraph"/>
    <w:uiPriority w:val="34"/>
    <w:qFormat/>
    <w:locked/>
    <w:rsid w:val="00CB537D"/>
    <w:rPr>
      <w:rFonts w:ascii="Calibri" w:eastAsia="Calibri" w:hAnsi="Calibri" w:cs="Times New Roman"/>
      <w:lang w:val="en-US"/>
    </w:rPr>
  </w:style>
  <w:style w:type="table" w:styleId="TableGrid">
    <w:name w:val="Table Grid"/>
    <w:basedOn w:val="TableNormal"/>
    <w:uiPriority w:val="59"/>
    <w:rsid w:val="00CB5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CB537D"/>
    <w:rPr>
      <w:color w:val="0000FF"/>
      <w:w w:val="100"/>
      <w:sz w:val="20"/>
      <w:szCs w:val="20"/>
      <w:u w:val="single"/>
      <w:shd w:val="clear" w:color="000000" w:fill="auto"/>
    </w:rPr>
  </w:style>
  <w:style w:type="paragraph" w:customStyle="1" w:styleId="Default">
    <w:name w:val="Default"/>
    <w:rsid w:val="00CB537D"/>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E4600A"/>
    <w:pPr>
      <w:widowControl w:val="0"/>
      <w:autoSpaceDE w:val="0"/>
      <w:autoSpaceDN w:val="0"/>
      <w:spacing w:after="0" w:line="240" w:lineRule="auto"/>
    </w:pPr>
    <w:rPr>
      <w:rFonts w:ascii="Verdana" w:eastAsia="Verdana" w:hAnsi="Verdana" w:cs="Verdana"/>
    </w:rPr>
  </w:style>
  <w:style w:type="character" w:customStyle="1" w:styleId="BodyTextChar">
    <w:name w:val="Body Text Char"/>
    <w:basedOn w:val="DefaultParagraphFont"/>
    <w:link w:val="BodyText"/>
    <w:uiPriority w:val="1"/>
    <w:rsid w:val="00E4600A"/>
    <w:rPr>
      <w:rFonts w:ascii="Verdana" w:eastAsia="Verdana" w:hAnsi="Verdana" w:cs="Verdana"/>
      <w:lang w:val="en-US"/>
    </w:rPr>
  </w:style>
  <w:style w:type="paragraph" w:customStyle="1" w:styleId="TableParagraph">
    <w:name w:val="Table Paragraph"/>
    <w:basedOn w:val="Normal"/>
    <w:uiPriority w:val="1"/>
    <w:qFormat/>
    <w:rsid w:val="00E4600A"/>
    <w:pPr>
      <w:widowControl w:val="0"/>
      <w:autoSpaceDE w:val="0"/>
      <w:autoSpaceDN w:val="0"/>
      <w:spacing w:before="50" w:after="0" w:line="240" w:lineRule="auto"/>
      <w:ind w:left="2244"/>
    </w:pPr>
    <w:rPr>
      <w:rFonts w:ascii="Verdana" w:eastAsia="Verdana" w:hAnsi="Verdana" w:cs="Verdana"/>
    </w:rPr>
  </w:style>
  <w:style w:type="character" w:customStyle="1" w:styleId="Heading2Char">
    <w:name w:val="Heading 2 Char"/>
    <w:basedOn w:val="DefaultParagraphFont"/>
    <w:link w:val="Heading2"/>
    <w:uiPriority w:val="1"/>
    <w:rsid w:val="006C6BCF"/>
    <w:rPr>
      <w:rFonts w:ascii="Tahoma" w:eastAsia="Tahoma" w:hAnsi="Tahoma" w:cs="Tahoma"/>
      <w:b/>
      <w:bCs/>
      <w:sz w:val="28"/>
      <w:szCs w:val="28"/>
      <w:lang w:val="en-US"/>
    </w:rPr>
  </w:style>
  <w:style w:type="paragraph" w:styleId="NormalWeb">
    <w:name w:val="Normal (Web)"/>
    <w:basedOn w:val="Normal"/>
    <w:uiPriority w:val="99"/>
    <w:unhideWhenUsed/>
    <w:rsid w:val="00885362"/>
    <w:pPr>
      <w:spacing w:before="100" w:beforeAutospacing="1" w:after="100" w:afterAutospacing="1" w:line="240" w:lineRule="auto"/>
    </w:pPr>
    <w:rPr>
      <w:rFonts w:ascii="Times New Roman" w:eastAsia="Times New Roman" w:hAnsi="Times New Roman"/>
      <w:sz w:val="24"/>
      <w:szCs w:val="24"/>
      <w:lang w:val="en-IN" w:eastAsia="en-IN"/>
    </w:rPr>
  </w:style>
  <w:style w:type="character" w:styleId="Strong">
    <w:name w:val="Strong"/>
    <w:basedOn w:val="DefaultParagraphFont"/>
    <w:uiPriority w:val="22"/>
    <w:qFormat/>
    <w:rsid w:val="00885362"/>
    <w:rPr>
      <w:b/>
      <w:bCs/>
    </w:rPr>
  </w:style>
  <w:style w:type="character" w:styleId="FollowedHyperlink">
    <w:name w:val="FollowedHyperlink"/>
    <w:basedOn w:val="DefaultParagraphFont"/>
    <w:uiPriority w:val="99"/>
    <w:semiHidden/>
    <w:unhideWhenUsed/>
    <w:rsid w:val="00E70A80"/>
    <w:rPr>
      <w:color w:val="954F72" w:themeColor="followedHyperlink"/>
      <w:u w:val="single"/>
    </w:rPr>
  </w:style>
  <w:style w:type="character" w:customStyle="1" w:styleId="mr1">
    <w:name w:val="mr1"/>
    <w:basedOn w:val="DefaultParagraphFont"/>
    <w:rsid w:val="00E70A80"/>
  </w:style>
  <w:style w:type="character" w:customStyle="1" w:styleId="visually-hidden">
    <w:name w:val="visually-hidden"/>
    <w:basedOn w:val="DefaultParagraphFont"/>
    <w:rsid w:val="00E70A80"/>
  </w:style>
  <w:style w:type="character" w:customStyle="1" w:styleId="t-14">
    <w:name w:val="t-14"/>
    <w:basedOn w:val="DefaultParagraphFont"/>
    <w:rsid w:val="00E70A80"/>
  </w:style>
  <w:style w:type="table" w:styleId="PlainTable1">
    <w:name w:val="Plain Table 1"/>
    <w:basedOn w:val="TableNormal"/>
    <w:uiPriority w:val="41"/>
    <w:rsid w:val="00C95AE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71268">
      <w:bodyDiv w:val="1"/>
      <w:marLeft w:val="0"/>
      <w:marRight w:val="0"/>
      <w:marTop w:val="0"/>
      <w:marBottom w:val="0"/>
      <w:divBdr>
        <w:top w:val="none" w:sz="0" w:space="0" w:color="auto"/>
        <w:left w:val="none" w:sz="0" w:space="0" w:color="auto"/>
        <w:bottom w:val="none" w:sz="0" w:space="0" w:color="auto"/>
        <w:right w:val="none" w:sz="0" w:space="0" w:color="auto"/>
      </w:divBdr>
    </w:div>
    <w:div w:id="351153913">
      <w:bodyDiv w:val="1"/>
      <w:marLeft w:val="0"/>
      <w:marRight w:val="0"/>
      <w:marTop w:val="0"/>
      <w:marBottom w:val="0"/>
      <w:divBdr>
        <w:top w:val="none" w:sz="0" w:space="0" w:color="auto"/>
        <w:left w:val="none" w:sz="0" w:space="0" w:color="auto"/>
        <w:bottom w:val="none" w:sz="0" w:space="0" w:color="auto"/>
        <w:right w:val="none" w:sz="0" w:space="0" w:color="auto"/>
      </w:divBdr>
    </w:div>
    <w:div w:id="568224571">
      <w:bodyDiv w:val="1"/>
      <w:marLeft w:val="0"/>
      <w:marRight w:val="0"/>
      <w:marTop w:val="0"/>
      <w:marBottom w:val="0"/>
      <w:divBdr>
        <w:top w:val="none" w:sz="0" w:space="0" w:color="auto"/>
        <w:left w:val="none" w:sz="0" w:space="0" w:color="auto"/>
        <w:bottom w:val="none" w:sz="0" w:space="0" w:color="auto"/>
        <w:right w:val="none" w:sz="0" w:space="0" w:color="auto"/>
      </w:divBdr>
    </w:div>
    <w:div w:id="591010750">
      <w:bodyDiv w:val="1"/>
      <w:marLeft w:val="0"/>
      <w:marRight w:val="0"/>
      <w:marTop w:val="0"/>
      <w:marBottom w:val="0"/>
      <w:divBdr>
        <w:top w:val="none" w:sz="0" w:space="0" w:color="auto"/>
        <w:left w:val="none" w:sz="0" w:space="0" w:color="auto"/>
        <w:bottom w:val="none" w:sz="0" w:space="0" w:color="auto"/>
        <w:right w:val="none" w:sz="0" w:space="0" w:color="auto"/>
      </w:divBdr>
    </w:div>
    <w:div w:id="723454080">
      <w:bodyDiv w:val="1"/>
      <w:marLeft w:val="0"/>
      <w:marRight w:val="0"/>
      <w:marTop w:val="0"/>
      <w:marBottom w:val="0"/>
      <w:divBdr>
        <w:top w:val="none" w:sz="0" w:space="0" w:color="auto"/>
        <w:left w:val="none" w:sz="0" w:space="0" w:color="auto"/>
        <w:bottom w:val="none" w:sz="0" w:space="0" w:color="auto"/>
        <w:right w:val="none" w:sz="0" w:space="0" w:color="auto"/>
      </w:divBdr>
    </w:div>
    <w:div w:id="1131249322">
      <w:bodyDiv w:val="1"/>
      <w:marLeft w:val="0"/>
      <w:marRight w:val="0"/>
      <w:marTop w:val="0"/>
      <w:marBottom w:val="0"/>
      <w:divBdr>
        <w:top w:val="none" w:sz="0" w:space="0" w:color="auto"/>
        <w:left w:val="none" w:sz="0" w:space="0" w:color="auto"/>
        <w:bottom w:val="none" w:sz="0" w:space="0" w:color="auto"/>
        <w:right w:val="none" w:sz="0" w:space="0" w:color="auto"/>
      </w:divBdr>
      <w:divsChild>
        <w:div w:id="546986828">
          <w:marLeft w:val="0"/>
          <w:marRight w:val="0"/>
          <w:marTop w:val="0"/>
          <w:marBottom w:val="0"/>
          <w:divBdr>
            <w:top w:val="none" w:sz="0" w:space="0" w:color="auto"/>
            <w:left w:val="none" w:sz="0" w:space="0" w:color="auto"/>
            <w:bottom w:val="none" w:sz="0" w:space="0" w:color="auto"/>
            <w:right w:val="none" w:sz="0" w:space="0" w:color="auto"/>
          </w:divBdr>
          <w:divsChild>
            <w:div w:id="1595017064">
              <w:marLeft w:val="0"/>
              <w:marRight w:val="0"/>
              <w:marTop w:val="0"/>
              <w:marBottom w:val="0"/>
              <w:divBdr>
                <w:top w:val="none" w:sz="0" w:space="0" w:color="auto"/>
                <w:left w:val="none" w:sz="0" w:space="0" w:color="auto"/>
                <w:bottom w:val="none" w:sz="0" w:space="0" w:color="auto"/>
                <w:right w:val="none" w:sz="0" w:space="0" w:color="auto"/>
              </w:divBdr>
            </w:div>
          </w:divsChild>
        </w:div>
        <w:div w:id="301428781">
          <w:marLeft w:val="0"/>
          <w:marRight w:val="0"/>
          <w:marTop w:val="0"/>
          <w:marBottom w:val="0"/>
          <w:divBdr>
            <w:top w:val="none" w:sz="0" w:space="0" w:color="auto"/>
            <w:left w:val="none" w:sz="0" w:space="0" w:color="auto"/>
            <w:bottom w:val="none" w:sz="0" w:space="0" w:color="auto"/>
            <w:right w:val="none" w:sz="0" w:space="0" w:color="auto"/>
          </w:divBdr>
          <w:divsChild>
            <w:div w:id="828865622">
              <w:marLeft w:val="0"/>
              <w:marRight w:val="0"/>
              <w:marTop w:val="0"/>
              <w:marBottom w:val="0"/>
              <w:divBdr>
                <w:top w:val="none" w:sz="0" w:space="0" w:color="auto"/>
                <w:left w:val="none" w:sz="0" w:space="0" w:color="auto"/>
                <w:bottom w:val="none" w:sz="0" w:space="0" w:color="auto"/>
                <w:right w:val="none" w:sz="0" w:space="0" w:color="auto"/>
              </w:divBdr>
            </w:div>
          </w:divsChild>
        </w:div>
        <w:div w:id="716053598">
          <w:marLeft w:val="0"/>
          <w:marRight w:val="0"/>
          <w:marTop w:val="0"/>
          <w:marBottom w:val="0"/>
          <w:divBdr>
            <w:top w:val="none" w:sz="0" w:space="0" w:color="auto"/>
            <w:left w:val="none" w:sz="0" w:space="0" w:color="auto"/>
            <w:bottom w:val="none" w:sz="0" w:space="0" w:color="auto"/>
            <w:right w:val="none" w:sz="0" w:space="0" w:color="auto"/>
          </w:divBdr>
          <w:divsChild>
            <w:div w:id="1053968070">
              <w:marLeft w:val="0"/>
              <w:marRight w:val="0"/>
              <w:marTop w:val="0"/>
              <w:marBottom w:val="0"/>
              <w:divBdr>
                <w:top w:val="none" w:sz="0" w:space="0" w:color="auto"/>
                <w:left w:val="none" w:sz="0" w:space="0" w:color="auto"/>
                <w:bottom w:val="none" w:sz="0" w:space="0" w:color="auto"/>
                <w:right w:val="none" w:sz="0" w:space="0" w:color="auto"/>
              </w:divBdr>
              <w:divsChild>
                <w:div w:id="1957517350">
                  <w:marLeft w:val="0"/>
                  <w:marRight w:val="0"/>
                  <w:marTop w:val="0"/>
                  <w:marBottom w:val="0"/>
                  <w:divBdr>
                    <w:top w:val="none" w:sz="0" w:space="0" w:color="auto"/>
                    <w:left w:val="none" w:sz="0" w:space="0" w:color="auto"/>
                    <w:bottom w:val="none" w:sz="0" w:space="0" w:color="auto"/>
                    <w:right w:val="none" w:sz="0" w:space="0" w:color="auto"/>
                  </w:divBdr>
                  <w:divsChild>
                    <w:div w:id="528958865">
                      <w:marLeft w:val="0"/>
                      <w:marRight w:val="0"/>
                      <w:marTop w:val="0"/>
                      <w:marBottom w:val="0"/>
                      <w:divBdr>
                        <w:top w:val="none" w:sz="0" w:space="0" w:color="auto"/>
                        <w:left w:val="none" w:sz="0" w:space="0" w:color="auto"/>
                        <w:bottom w:val="none" w:sz="0" w:space="0" w:color="auto"/>
                        <w:right w:val="none" w:sz="0" w:space="0" w:color="auto"/>
                      </w:divBdr>
                      <w:divsChild>
                        <w:div w:id="901334730">
                          <w:marLeft w:val="0"/>
                          <w:marRight w:val="0"/>
                          <w:marTop w:val="0"/>
                          <w:marBottom w:val="0"/>
                          <w:divBdr>
                            <w:top w:val="none" w:sz="0" w:space="0" w:color="auto"/>
                            <w:left w:val="none" w:sz="0" w:space="0" w:color="auto"/>
                            <w:bottom w:val="none" w:sz="0" w:space="0" w:color="auto"/>
                            <w:right w:val="none" w:sz="0" w:space="0" w:color="auto"/>
                          </w:divBdr>
                          <w:divsChild>
                            <w:div w:id="316038992">
                              <w:marLeft w:val="0"/>
                              <w:marRight w:val="0"/>
                              <w:marTop w:val="0"/>
                              <w:marBottom w:val="0"/>
                              <w:divBdr>
                                <w:top w:val="none" w:sz="0" w:space="0" w:color="auto"/>
                                <w:left w:val="none" w:sz="0" w:space="0" w:color="auto"/>
                                <w:bottom w:val="none" w:sz="0" w:space="0" w:color="auto"/>
                                <w:right w:val="none" w:sz="0" w:space="0" w:color="auto"/>
                              </w:divBdr>
                              <w:divsChild>
                                <w:div w:id="1872692318">
                                  <w:marLeft w:val="0"/>
                                  <w:marRight w:val="0"/>
                                  <w:marTop w:val="0"/>
                                  <w:marBottom w:val="0"/>
                                  <w:divBdr>
                                    <w:top w:val="none" w:sz="0" w:space="0" w:color="auto"/>
                                    <w:left w:val="none" w:sz="0" w:space="0" w:color="auto"/>
                                    <w:bottom w:val="none" w:sz="0" w:space="0" w:color="auto"/>
                                    <w:right w:val="none" w:sz="0" w:space="0" w:color="auto"/>
                                  </w:divBdr>
                                  <w:divsChild>
                                    <w:div w:id="779686519">
                                      <w:marLeft w:val="0"/>
                                      <w:marRight w:val="0"/>
                                      <w:marTop w:val="0"/>
                                      <w:marBottom w:val="0"/>
                                      <w:divBdr>
                                        <w:top w:val="none" w:sz="0" w:space="0" w:color="auto"/>
                                        <w:left w:val="none" w:sz="0" w:space="0" w:color="auto"/>
                                        <w:bottom w:val="none" w:sz="0" w:space="0" w:color="auto"/>
                                        <w:right w:val="none" w:sz="0" w:space="0" w:color="auto"/>
                                      </w:divBdr>
                                      <w:divsChild>
                                        <w:div w:id="1313366047">
                                          <w:marLeft w:val="0"/>
                                          <w:marRight w:val="0"/>
                                          <w:marTop w:val="0"/>
                                          <w:marBottom w:val="0"/>
                                          <w:divBdr>
                                            <w:top w:val="none" w:sz="0" w:space="0" w:color="auto"/>
                                            <w:left w:val="none" w:sz="0" w:space="0" w:color="auto"/>
                                            <w:bottom w:val="none" w:sz="0" w:space="0" w:color="auto"/>
                                            <w:right w:val="none" w:sz="0" w:space="0" w:color="auto"/>
                                          </w:divBdr>
                                        </w:div>
                                      </w:divsChild>
                                    </w:div>
                                    <w:div w:id="1970746064">
                                      <w:marLeft w:val="0"/>
                                      <w:marRight w:val="0"/>
                                      <w:marTop w:val="0"/>
                                      <w:marBottom w:val="0"/>
                                      <w:divBdr>
                                        <w:top w:val="none" w:sz="0" w:space="0" w:color="auto"/>
                                        <w:left w:val="none" w:sz="0" w:space="0" w:color="auto"/>
                                        <w:bottom w:val="none" w:sz="0" w:space="0" w:color="auto"/>
                                        <w:right w:val="none" w:sz="0" w:space="0" w:color="auto"/>
                                      </w:divBdr>
                                      <w:divsChild>
                                        <w:div w:id="990526308">
                                          <w:marLeft w:val="0"/>
                                          <w:marRight w:val="0"/>
                                          <w:marTop w:val="0"/>
                                          <w:marBottom w:val="0"/>
                                          <w:divBdr>
                                            <w:top w:val="none" w:sz="0" w:space="0" w:color="auto"/>
                                            <w:left w:val="none" w:sz="0" w:space="0" w:color="auto"/>
                                            <w:bottom w:val="none" w:sz="0" w:space="0" w:color="auto"/>
                                            <w:right w:val="none" w:sz="0" w:space="0" w:color="auto"/>
                                          </w:divBdr>
                                          <w:divsChild>
                                            <w:div w:id="544488540">
                                              <w:marLeft w:val="0"/>
                                              <w:marRight w:val="0"/>
                                              <w:marTop w:val="0"/>
                                              <w:marBottom w:val="0"/>
                                              <w:divBdr>
                                                <w:top w:val="none" w:sz="0" w:space="0" w:color="auto"/>
                                                <w:left w:val="none" w:sz="0" w:space="0" w:color="auto"/>
                                                <w:bottom w:val="none" w:sz="0" w:space="0" w:color="auto"/>
                                                <w:right w:val="none" w:sz="0" w:space="0" w:color="auto"/>
                                              </w:divBdr>
                                              <w:divsChild>
                                                <w:div w:id="1993562042">
                                                  <w:marLeft w:val="0"/>
                                                  <w:marRight w:val="0"/>
                                                  <w:marTop w:val="0"/>
                                                  <w:marBottom w:val="0"/>
                                                  <w:divBdr>
                                                    <w:top w:val="none" w:sz="0" w:space="0" w:color="auto"/>
                                                    <w:left w:val="none" w:sz="0" w:space="0" w:color="auto"/>
                                                    <w:bottom w:val="none" w:sz="0" w:space="0" w:color="auto"/>
                                                    <w:right w:val="none" w:sz="0" w:space="0" w:color="auto"/>
                                                  </w:divBdr>
                                                  <w:divsChild>
                                                    <w:div w:id="178738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837006">
                          <w:marLeft w:val="0"/>
                          <w:marRight w:val="0"/>
                          <w:marTop w:val="0"/>
                          <w:marBottom w:val="0"/>
                          <w:divBdr>
                            <w:top w:val="none" w:sz="0" w:space="0" w:color="auto"/>
                            <w:left w:val="none" w:sz="0" w:space="0" w:color="auto"/>
                            <w:bottom w:val="none" w:sz="0" w:space="0" w:color="auto"/>
                            <w:right w:val="none" w:sz="0" w:space="0" w:color="auto"/>
                          </w:divBdr>
                          <w:divsChild>
                            <w:div w:id="961501460">
                              <w:marLeft w:val="0"/>
                              <w:marRight w:val="0"/>
                              <w:marTop w:val="0"/>
                              <w:marBottom w:val="0"/>
                              <w:divBdr>
                                <w:top w:val="none" w:sz="0" w:space="0" w:color="auto"/>
                                <w:left w:val="none" w:sz="0" w:space="0" w:color="auto"/>
                                <w:bottom w:val="none" w:sz="0" w:space="0" w:color="auto"/>
                                <w:right w:val="none" w:sz="0" w:space="0" w:color="auto"/>
                              </w:divBdr>
                              <w:divsChild>
                                <w:div w:id="241913746">
                                  <w:marLeft w:val="0"/>
                                  <w:marRight w:val="0"/>
                                  <w:marTop w:val="0"/>
                                  <w:marBottom w:val="0"/>
                                  <w:divBdr>
                                    <w:top w:val="none" w:sz="0" w:space="0" w:color="auto"/>
                                    <w:left w:val="none" w:sz="0" w:space="0" w:color="auto"/>
                                    <w:bottom w:val="none" w:sz="0" w:space="0" w:color="auto"/>
                                    <w:right w:val="none" w:sz="0" w:space="0" w:color="auto"/>
                                  </w:divBdr>
                                  <w:divsChild>
                                    <w:div w:id="1748652288">
                                      <w:marLeft w:val="0"/>
                                      <w:marRight w:val="0"/>
                                      <w:marTop w:val="0"/>
                                      <w:marBottom w:val="0"/>
                                      <w:divBdr>
                                        <w:top w:val="none" w:sz="0" w:space="0" w:color="auto"/>
                                        <w:left w:val="none" w:sz="0" w:space="0" w:color="auto"/>
                                        <w:bottom w:val="none" w:sz="0" w:space="0" w:color="auto"/>
                                        <w:right w:val="none" w:sz="0" w:space="0" w:color="auto"/>
                                      </w:divBdr>
                                      <w:divsChild>
                                        <w:div w:id="18887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446338">
                          <w:marLeft w:val="0"/>
                          <w:marRight w:val="0"/>
                          <w:marTop w:val="0"/>
                          <w:marBottom w:val="0"/>
                          <w:divBdr>
                            <w:top w:val="none" w:sz="0" w:space="0" w:color="auto"/>
                            <w:left w:val="none" w:sz="0" w:space="0" w:color="auto"/>
                            <w:bottom w:val="none" w:sz="0" w:space="0" w:color="auto"/>
                            <w:right w:val="none" w:sz="0" w:space="0" w:color="auto"/>
                          </w:divBdr>
                          <w:divsChild>
                            <w:div w:id="1190030032">
                              <w:marLeft w:val="0"/>
                              <w:marRight w:val="0"/>
                              <w:marTop w:val="0"/>
                              <w:marBottom w:val="0"/>
                              <w:divBdr>
                                <w:top w:val="none" w:sz="0" w:space="0" w:color="auto"/>
                                <w:left w:val="none" w:sz="0" w:space="0" w:color="auto"/>
                                <w:bottom w:val="none" w:sz="0" w:space="0" w:color="auto"/>
                                <w:right w:val="none" w:sz="0" w:space="0" w:color="auto"/>
                              </w:divBdr>
                              <w:divsChild>
                                <w:div w:id="85614220">
                                  <w:marLeft w:val="0"/>
                                  <w:marRight w:val="0"/>
                                  <w:marTop w:val="0"/>
                                  <w:marBottom w:val="0"/>
                                  <w:divBdr>
                                    <w:top w:val="none" w:sz="0" w:space="0" w:color="auto"/>
                                    <w:left w:val="none" w:sz="0" w:space="0" w:color="auto"/>
                                    <w:bottom w:val="none" w:sz="0" w:space="0" w:color="auto"/>
                                    <w:right w:val="none" w:sz="0" w:space="0" w:color="auto"/>
                                  </w:divBdr>
                                  <w:divsChild>
                                    <w:div w:id="1406880833">
                                      <w:marLeft w:val="0"/>
                                      <w:marRight w:val="0"/>
                                      <w:marTop w:val="0"/>
                                      <w:marBottom w:val="0"/>
                                      <w:divBdr>
                                        <w:top w:val="none" w:sz="0" w:space="0" w:color="auto"/>
                                        <w:left w:val="none" w:sz="0" w:space="0" w:color="auto"/>
                                        <w:bottom w:val="none" w:sz="0" w:space="0" w:color="auto"/>
                                        <w:right w:val="none" w:sz="0" w:space="0" w:color="auto"/>
                                      </w:divBdr>
                                      <w:divsChild>
                                        <w:div w:id="147124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200146">
                          <w:marLeft w:val="0"/>
                          <w:marRight w:val="0"/>
                          <w:marTop w:val="0"/>
                          <w:marBottom w:val="0"/>
                          <w:divBdr>
                            <w:top w:val="none" w:sz="0" w:space="0" w:color="auto"/>
                            <w:left w:val="none" w:sz="0" w:space="0" w:color="auto"/>
                            <w:bottom w:val="none" w:sz="0" w:space="0" w:color="auto"/>
                            <w:right w:val="none" w:sz="0" w:space="0" w:color="auto"/>
                          </w:divBdr>
                          <w:divsChild>
                            <w:div w:id="2138066564">
                              <w:marLeft w:val="0"/>
                              <w:marRight w:val="0"/>
                              <w:marTop w:val="0"/>
                              <w:marBottom w:val="0"/>
                              <w:divBdr>
                                <w:top w:val="none" w:sz="0" w:space="0" w:color="auto"/>
                                <w:left w:val="none" w:sz="0" w:space="0" w:color="auto"/>
                                <w:bottom w:val="none" w:sz="0" w:space="0" w:color="auto"/>
                                <w:right w:val="none" w:sz="0" w:space="0" w:color="auto"/>
                              </w:divBdr>
                              <w:divsChild>
                                <w:div w:id="295841378">
                                  <w:marLeft w:val="0"/>
                                  <w:marRight w:val="0"/>
                                  <w:marTop w:val="0"/>
                                  <w:marBottom w:val="0"/>
                                  <w:divBdr>
                                    <w:top w:val="none" w:sz="0" w:space="0" w:color="auto"/>
                                    <w:left w:val="none" w:sz="0" w:space="0" w:color="auto"/>
                                    <w:bottom w:val="none" w:sz="0" w:space="0" w:color="auto"/>
                                    <w:right w:val="none" w:sz="0" w:space="0" w:color="auto"/>
                                  </w:divBdr>
                                  <w:divsChild>
                                    <w:div w:id="320044441">
                                      <w:marLeft w:val="0"/>
                                      <w:marRight w:val="0"/>
                                      <w:marTop w:val="0"/>
                                      <w:marBottom w:val="0"/>
                                      <w:divBdr>
                                        <w:top w:val="none" w:sz="0" w:space="0" w:color="auto"/>
                                        <w:left w:val="none" w:sz="0" w:space="0" w:color="auto"/>
                                        <w:bottom w:val="none" w:sz="0" w:space="0" w:color="auto"/>
                                        <w:right w:val="none" w:sz="0" w:space="0" w:color="auto"/>
                                      </w:divBdr>
                                      <w:divsChild>
                                        <w:div w:id="16350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4721604">
      <w:bodyDiv w:val="1"/>
      <w:marLeft w:val="0"/>
      <w:marRight w:val="0"/>
      <w:marTop w:val="0"/>
      <w:marBottom w:val="0"/>
      <w:divBdr>
        <w:top w:val="none" w:sz="0" w:space="0" w:color="auto"/>
        <w:left w:val="none" w:sz="0" w:space="0" w:color="auto"/>
        <w:bottom w:val="none" w:sz="0" w:space="0" w:color="auto"/>
        <w:right w:val="none" w:sz="0" w:space="0" w:color="auto"/>
      </w:divBdr>
    </w:div>
    <w:div w:id="17475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linkedin.com/in/nikita-magennawar-943693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nikitamagennawar007@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2023-04-03T11:14:00Z</dcterms:created>
  <dcterms:modified xsi:type="dcterms:W3CDTF">2023-04-03T11:15:00Z</dcterms:modified>
</cp:coreProperties>
</file>