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color w:val="3374ab"/>
          <w:sz w:val="42"/>
          <w:szCs w:val="42"/>
        </w:rPr>
      </w:pPr>
      <w:r w:rsidDel="00000000" w:rsidR="00000000" w:rsidRPr="00000000">
        <w:rPr>
          <w:color w:val="3374ab"/>
          <w:sz w:val="42"/>
          <w:szCs w:val="42"/>
          <w:rtl w:val="0"/>
        </w:rPr>
        <w:t xml:space="preserve">Mr Aaron Peter Dougherty</w:t>
      </w:r>
    </w:p>
    <w:p w:rsidR="00000000" w:rsidDel="00000000" w:rsidP="00000000" w:rsidRDefault="00000000" w:rsidRPr="00000000" w14:paraId="00000002">
      <w:pPr>
        <w:rPr>
          <w:color w:val="5b9bd5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426" w:right="-472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14 Shakespeare Road, St Neots, Cambridgeshire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</w:t>
      </w:r>
      <w:r w:rsidDel="00000000" w:rsidR="00000000" w:rsidRPr="00000000">
        <w:rPr>
          <w:sz w:val="20"/>
          <w:szCs w:val="20"/>
          <w:rtl w:val="0"/>
        </w:rPr>
        <w:t xml:space="preserve">PE19 8HG</w:t>
      </w:r>
    </w:p>
    <w:p w:rsidR="00000000" w:rsidDel="00000000" w:rsidP="00000000" w:rsidRDefault="00000000" w:rsidRPr="00000000" w14:paraId="00000004">
      <w:pPr>
        <w:ind w:left="-426" w:right="-472" w:firstLine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07730005916 • </w:t>
      </w:r>
      <w:hyperlink r:id="rId7">
        <w:r w:rsidDel="00000000" w:rsidR="00000000" w:rsidRPr="00000000">
          <w:rPr>
            <w:color w:val="0563c1"/>
            <w:sz w:val="20"/>
            <w:szCs w:val="20"/>
            <w:u w:val="single"/>
            <w:rtl w:val="0"/>
          </w:rPr>
          <w:t xml:space="preserve">aaron.dougherty95@gmail.com</w:t>
        </w:r>
      </w:hyperlink>
      <w:r w:rsidDel="00000000" w:rsidR="00000000" w:rsidRPr="00000000">
        <w:rPr>
          <w:color w:val="0563c1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• </w:t>
      </w:r>
      <w:hyperlink r:id="rId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LinkedIn Profile</w:t>
        </w:r>
      </w:hyperlink>
      <w:r w:rsidDel="00000000" w:rsidR="00000000" w:rsidRPr="00000000">
        <w:rPr>
          <w:color w:val="0563c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•</w:t>
      </w:r>
      <w:r w:rsidDel="00000000" w:rsidR="00000000" w:rsidRPr="00000000">
        <w:rPr>
          <w:sz w:val="20"/>
          <w:szCs w:val="20"/>
          <w:rtl w:val="0"/>
        </w:rPr>
        <w:t xml:space="preserve"> British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(UK resident since birth)</w:t>
      </w:r>
    </w:p>
    <w:p w:rsidR="00000000" w:rsidDel="00000000" w:rsidP="00000000" w:rsidRDefault="00000000" w:rsidRPr="00000000" w14:paraId="00000005">
      <w:pPr>
        <w:ind w:left="-426" w:right="-472" w:firstLine="0"/>
        <w:jc w:val="both"/>
        <w:rPr>
          <w:rFonts w:ascii="Times New Roman" w:cs="Times New Roman" w:eastAsia="Times New Roman" w:hAnsi="Times New Roman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200" w:lineRule="auto"/>
        <w:ind w:left="-426" w:right="-472" w:firstLine="0"/>
        <w:jc w:val="left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I am looking to take on my next challenge in the technology sector. I hope to continue to build on my development, problem solving and data  skills and  gain more experience in designing, building and implementing the latest technologies to tackle real-world problems and deliver impactful change.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I am passionate about solving interesting and challenging problems through code and learning to use new technologies, and I have professional experience working across a number of Agile SDLCs. Further, I would relish the opportunity to experiment with unfamiliar programming languages.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00" w:lineRule="auto"/>
        <w:ind w:left="-426" w:right="-472" w:firstLine="0"/>
        <w:jc w:val="lef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Most recently, I worked as a Quantitative Developer for OpenGamma, implementing financial models and data processing pipelines to reduce margin payments for buy side clients. P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reviously, I worked in data-focused engineering positions in machine learning engineering and research and data engineering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, with a particular focus and interest in deep learning, machine vision and NLP; with some Bayesian Inference and probabilistic modelling. This includes working with a broad variety of cross-functional teams in both small startups and large established corporations. Further, I have Product Management experience in the MedTech space.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color="5b9bd5" w:space="1" w:sz="18" w:val="single"/>
          <w:right w:space="0" w:sz="0" w:val="nil"/>
          <w:between w:space="0" w:sz="0" w:val="nil"/>
        </w:pBdr>
        <w:ind w:left="-426" w:right="-472" w:firstLine="0"/>
        <w:jc w:val="lef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color="5b9bd5" w:space="1" w:sz="18" w:val="single"/>
          <w:right w:space="0" w:sz="0" w:val="nil"/>
          <w:between w:space="0" w:sz="0" w:val="nil"/>
        </w:pBdr>
        <w:ind w:left="-426" w:right="-472" w:firstLine="0"/>
        <w:jc w:val="left"/>
        <w:rPr>
          <w:b w:val="1"/>
          <w:color w:val="3374ab"/>
          <w:sz w:val="24"/>
          <w:szCs w:val="24"/>
        </w:rPr>
      </w:pPr>
      <w:r w:rsidDel="00000000" w:rsidR="00000000" w:rsidRPr="00000000">
        <w:rPr>
          <w:b w:val="1"/>
          <w:color w:val="3374ab"/>
          <w:sz w:val="24"/>
          <w:szCs w:val="24"/>
          <w:rtl w:val="0"/>
        </w:rPr>
        <w:t xml:space="preserve">Technical Toolbox</w:t>
      </w:r>
    </w:p>
    <w:p w:rsidR="00000000" w:rsidDel="00000000" w:rsidP="00000000" w:rsidRDefault="00000000" w:rsidRPr="00000000" w14:paraId="0000000A">
      <w:pPr>
        <w:ind w:left="-426" w:right="-472" w:firstLine="0"/>
        <w:jc w:val="both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59" w:lineRule="auto"/>
        <w:ind w:left="-426" w:right="-472" w:firstLine="0"/>
        <w:jc w:val="lef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Languages: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Java, Python, SQL and some exposure to Golang</w:t>
      </w:r>
    </w:p>
    <w:p w:rsidR="00000000" w:rsidDel="00000000" w:rsidP="00000000" w:rsidRDefault="00000000" w:rsidRPr="00000000" w14:paraId="0000000C">
      <w:pPr>
        <w:spacing w:line="259" w:lineRule="auto"/>
        <w:ind w:left="-426" w:right="-472" w:firstLine="0"/>
        <w:jc w:val="lef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Frameworks and Libraries: 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TensorFlow, Keras, PyTorch, NumPy, Scikit-Learn, Pandas, Matplotlib, SciPy, NLTK, Gensim, &amp; more</w:t>
      </w:r>
    </w:p>
    <w:p w:rsidR="00000000" w:rsidDel="00000000" w:rsidP="00000000" w:rsidRDefault="00000000" w:rsidRPr="00000000" w14:paraId="0000000D">
      <w:pPr>
        <w:spacing w:line="259" w:lineRule="auto"/>
        <w:ind w:left="-426" w:right="-472" w:firstLine="0"/>
        <w:jc w:val="lef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Tools: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Various IDEs, text editors and terminal clients, Docker, AWS, PostgreSQL, MSOffice, Jupyter, Maven, Spring Boot &amp; more</w:t>
      </w:r>
    </w:p>
    <w:p w:rsidR="00000000" w:rsidDel="00000000" w:rsidP="00000000" w:rsidRDefault="00000000" w:rsidRPr="00000000" w14:paraId="0000000E">
      <w:pPr>
        <w:spacing w:line="259" w:lineRule="auto"/>
        <w:ind w:left="-426" w:right="-472" w:firstLine="0"/>
        <w:jc w:val="lef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Operating Systems: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MacOS, Windows, Linux (CentOS and Ubuntu)</w:t>
      </w:r>
    </w:p>
    <w:p w:rsidR="00000000" w:rsidDel="00000000" w:rsidP="00000000" w:rsidRDefault="00000000" w:rsidRPr="00000000" w14:paraId="0000000F">
      <w:pPr>
        <w:spacing w:line="259" w:lineRule="auto"/>
        <w:ind w:left="-426" w:right="-472" w:firstLine="0"/>
        <w:jc w:val="lef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Source Control: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Git, GitHub (and GitHub Actions), GitLab, DVC</w:t>
      </w:r>
    </w:p>
    <w:p w:rsidR="00000000" w:rsidDel="00000000" w:rsidP="00000000" w:rsidRDefault="00000000" w:rsidRPr="00000000" w14:paraId="00000010">
      <w:pPr>
        <w:spacing w:line="259" w:lineRule="auto"/>
        <w:ind w:left="-426" w:right="-472" w:firstLine="0"/>
        <w:jc w:val="lef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rtl w:val="0"/>
        </w:rPr>
        <w:t xml:space="preserve">Other: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Confluence, Jira</w:t>
      </w:r>
    </w:p>
    <w:p w:rsidR="00000000" w:rsidDel="00000000" w:rsidP="00000000" w:rsidRDefault="00000000" w:rsidRPr="00000000" w14:paraId="00000011">
      <w:pPr>
        <w:keepNext w:val="1"/>
        <w:keepLines w:val="1"/>
        <w:pBdr>
          <w:bottom w:color="5b9bd5" w:space="1" w:sz="18" w:val="single"/>
        </w:pBdr>
        <w:spacing w:before="200" w:lineRule="auto"/>
        <w:ind w:left="-426" w:right="-472" w:firstLine="0"/>
        <w:jc w:val="left"/>
        <w:rPr>
          <w:b w:val="1"/>
          <w:color w:val="3374ab"/>
          <w:sz w:val="24"/>
          <w:szCs w:val="24"/>
        </w:rPr>
      </w:pPr>
      <w:r w:rsidDel="00000000" w:rsidR="00000000" w:rsidRPr="00000000">
        <w:rPr>
          <w:b w:val="1"/>
          <w:color w:val="3374ab"/>
          <w:sz w:val="24"/>
          <w:szCs w:val="24"/>
          <w:rtl w:val="0"/>
        </w:rPr>
        <w:t xml:space="preserve">Experience</w:t>
      </w:r>
    </w:p>
    <w:p w:rsidR="00000000" w:rsidDel="00000000" w:rsidP="00000000" w:rsidRDefault="00000000" w:rsidRPr="00000000" w14:paraId="00000012">
      <w:pPr>
        <w:tabs>
          <w:tab w:val="right" w:leader="none" w:pos="9629"/>
        </w:tabs>
        <w:ind w:left="-426" w:right="-480" w:firstLine="0"/>
        <w:jc w:val="both"/>
        <w:rPr>
          <w:rFonts w:ascii="Calibri" w:cs="Calibri" w:eastAsia="Calibri" w:hAnsi="Calibri"/>
          <w:b w:val="1"/>
          <w:i w:val="1"/>
          <w:color w:val="3374ab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OpenGamma |</w:t>
      </w:r>
      <w:r w:rsidDel="00000000" w:rsidR="00000000" w:rsidRPr="00000000">
        <w:rPr>
          <w:i w:val="1"/>
          <w:rtl w:val="0"/>
        </w:rPr>
        <w:t xml:space="preserve"> Quantitative Developer</w:t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3374ab"/>
          <w:sz w:val="24"/>
          <w:szCs w:val="24"/>
          <w:rtl w:val="0"/>
        </w:rPr>
        <w:t xml:space="preserve">(Aug 2022 – Nov 2023)</w:t>
      </w:r>
    </w:p>
    <w:p w:rsidR="00000000" w:rsidDel="00000000" w:rsidP="00000000" w:rsidRDefault="00000000" w:rsidRPr="00000000" w14:paraId="00000013">
      <w:pPr>
        <w:ind w:left="-426" w:right="-472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Developing and implementing financial models and surrounding infrastructure and data engineering to price derivatives and calculate margin from financial portfolios.</w:t>
      </w:r>
    </w:p>
    <w:p w:rsidR="00000000" w:rsidDel="00000000" w:rsidP="00000000" w:rsidRDefault="00000000" w:rsidRPr="00000000" w14:paraId="00000014">
      <w:pPr>
        <w:ind w:left="-426" w:right="-472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Designed, developed, (unit and integration) tested and released code to implement new features, working in one and two week sprints using agile Kanban and Scrum inspired methodologies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Implemented derivative risk calculation and pricing models across a broad range of asset types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Designed and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developed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 market data creation, storage and loading systems, largely on AWS,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implementing and adding additional functionality to margin calculation models and workflows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Worked across a large and complex code base on GitHub, taking ownership of development projects from conception and scoping, through to implementation, testing and release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Investigated and resolved support tickets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Support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ed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new feature and products releases to clients</w:t>
      </w:r>
    </w:p>
    <w:p w:rsidR="00000000" w:rsidDel="00000000" w:rsidP="00000000" w:rsidRDefault="00000000" w:rsidRPr="00000000" w14:paraId="0000001C">
      <w:pPr>
        <w:ind w:left="-426" w:right="-472" w:firstLine="0"/>
        <w:jc w:val="lef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right" w:leader="none" w:pos="9629"/>
        </w:tabs>
        <w:ind w:left="-426" w:right="-472" w:firstLine="0"/>
        <w:jc w:val="both"/>
        <w:rPr>
          <w:i w:val="1"/>
        </w:rPr>
      </w:pPr>
      <w:r w:rsidDel="00000000" w:rsidR="00000000" w:rsidRPr="00000000">
        <w:rPr>
          <w:b w:val="1"/>
          <w:rtl w:val="0"/>
        </w:rPr>
        <w:t xml:space="preserve">CMR Surgical | </w:t>
      </w:r>
      <w:r w:rsidDel="00000000" w:rsidR="00000000" w:rsidRPr="00000000">
        <w:rPr>
          <w:i w:val="1"/>
          <w:rtl w:val="0"/>
        </w:rPr>
        <w:t xml:space="preserve">Product Manager - Digital Education</w:t>
        <w:tab/>
      </w:r>
      <w:r w:rsidDel="00000000" w:rsidR="00000000" w:rsidRPr="00000000">
        <w:rPr>
          <w:rFonts w:ascii="Calibri" w:cs="Calibri" w:eastAsia="Calibri" w:hAnsi="Calibri"/>
          <w:b w:val="1"/>
          <w:i w:val="1"/>
          <w:color w:val="3374ab"/>
          <w:sz w:val="24"/>
          <w:szCs w:val="24"/>
          <w:rtl w:val="0"/>
        </w:rPr>
        <w:t xml:space="preserve">(Oct 2021 – Jul 2022)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-426" w:right="-472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Developing data-driven solutions to improve the training of medical professionals in using the Versius surgical robot.</w:t>
      </w:r>
    </w:p>
    <w:p w:rsidR="00000000" w:rsidDel="00000000" w:rsidP="00000000" w:rsidRDefault="00000000" w:rsidRPr="00000000" w14:paraId="0000001F">
      <w:pPr>
        <w:ind w:left="-426" w:right="-472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Designed and implemented feature request, requirements engineering, prioritisation and Agile development process for curriculum and educational software development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Communicated complex technical and medical concepts to technical and medical teams and clients.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Reduced development time from two years to three months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Designed and implemented testing and launch protocol for educational software including wider Launch and Post-launch procedures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Identified data ingestion points and introduced customer, business, and SME feedback loops into the design and development process.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Analysed data and collected customer feedback to prioritise curriculum and educational software and hardware development.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Lead end-to-end development cycles for curriculum and edtech software development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Determined vision, roadmap and user stories for future curriculum and educational software and hardware development within Professional Education.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Identified and managed stakeholders during curriculum and educational software and hardware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right" w:leader="none" w:pos="9629"/>
        </w:tabs>
        <w:ind w:left="-426" w:right="-472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right" w:leader="none" w:pos="9629"/>
        </w:tabs>
        <w:ind w:left="-426" w:right="-472" w:firstLine="0"/>
        <w:jc w:val="both"/>
        <w:rPr>
          <w:i w:val="1"/>
        </w:rPr>
      </w:pPr>
      <w:r w:rsidDel="00000000" w:rsidR="00000000" w:rsidRPr="00000000">
        <w:rPr>
          <w:b w:val="1"/>
          <w:rtl w:val="0"/>
        </w:rPr>
        <w:t xml:space="preserve">Code Worldwide/RAPP | </w:t>
      </w:r>
      <w:r w:rsidDel="00000000" w:rsidR="00000000" w:rsidRPr="00000000">
        <w:rPr>
          <w:i w:val="1"/>
          <w:rtl w:val="0"/>
        </w:rPr>
        <w:t xml:space="preserve">Machine Learning Engineer and Data Scientist</w:t>
      </w:r>
      <w:r w:rsidDel="00000000" w:rsidR="00000000" w:rsidRPr="00000000">
        <w:rPr>
          <w:b w:val="1"/>
          <w:sz w:val="24"/>
          <w:szCs w:val="24"/>
          <w:rtl w:val="0"/>
        </w:rPr>
        <w:tab/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3374ab"/>
          <w:sz w:val="24"/>
          <w:szCs w:val="24"/>
          <w:rtl w:val="0"/>
        </w:rPr>
        <w:t xml:space="preserve">(Jun 2021 – Oct 2021)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-426" w:right="-472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Translated business problems into mathematical and data frameworks; architected databases and data pipelines, automating data preprocessing; built, tested and deployed models and data solutions to deliver value to clients and allow them improve data utilisation.</w:t>
      </w:r>
    </w:p>
    <w:p w:rsidR="00000000" w:rsidDel="00000000" w:rsidP="00000000" w:rsidRDefault="00000000" w:rsidRPr="00000000" w14:paraId="0000002C">
      <w:pPr>
        <w:ind w:left="-426" w:right="-472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Developed deep learning recommendation system to identify ideal clients for upcoming auctions and select which products to market to them - improving recommendations by 20%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Utilised Object Oriented principles to engineer model deployment and monitoring to package and deliver the model to our client (Machine Learning Productionisation)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Identified clients’ objectives and translated these into OKRs and selected relevant KPIs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Liaised with internal teams, gathered and delivered analysis requirements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Hands-on modelling using Python and SQL to query data and produce statistical analysis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Interpreted data and explained the results of the analysis to a non-technical audience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Documented analytical work undertaken for clients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Liaised with Data Strategists to help turn the analysis into actionable insights to aid marketing campaigns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-426" w:right="-472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right" w:leader="none" w:pos="9629"/>
        </w:tabs>
        <w:ind w:left="-426" w:right="-472" w:firstLine="0"/>
        <w:jc w:val="both"/>
        <w:rPr>
          <w:i w:val="1"/>
        </w:rPr>
      </w:pPr>
      <w:r w:rsidDel="00000000" w:rsidR="00000000" w:rsidRPr="00000000">
        <w:rPr>
          <w:b w:val="1"/>
          <w:rtl w:val="0"/>
        </w:rPr>
        <w:t xml:space="preserve">Cyted Ltd | </w:t>
      </w:r>
      <w:r w:rsidDel="00000000" w:rsidR="00000000" w:rsidRPr="00000000">
        <w:rPr>
          <w:i w:val="1"/>
          <w:rtl w:val="0"/>
        </w:rPr>
        <w:t xml:space="preserve">Machine Learning Engineer and Product Manager</w:t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3374ab"/>
          <w:sz w:val="24"/>
          <w:szCs w:val="24"/>
          <w:rtl w:val="0"/>
        </w:rPr>
        <w:t xml:space="preserve">(Apr 2020 – Jun 2021)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-426" w:right="-472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Architected and engineered ML and AI tools for assisting in computational histopathology diagnostics. Defined Cyted’s product development strategy to meet key business aims. Made data-driven product design decisions and managed the end-to-end production of Machine Learning products and features.</w:t>
      </w:r>
    </w:p>
    <w:p w:rsidR="00000000" w:rsidDel="00000000" w:rsidP="00000000" w:rsidRDefault="00000000" w:rsidRPr="00000000" w14:paraId="00000038">
      <w:pPr>
        <w:ind w:right="-472"/>
        <w:jc w:val="lef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Researched and built end-to-end software and web-based human-in-the-loop, Machine Learning and AI solutions for   pathology (Detected IM and GI Epithelium with &gt;98% accuracy)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Engineered semi-automated image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labelling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 software to enhance dataset quality and speed up data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labelling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Explored Probabilistic modelling and Bayesian principles for cancer and precancerous cell prediction uncertainty.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Utilised Object-Oriented and Functional programming principles to productionise machine learning models and workflows and engineer supporting solutions for data storage, transfer and processing (e.g. ETL pipelines)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Engineered scalable, end-to-end Machine Learning pipelines over distributed cloud networks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Implemented automated, containerised data preprocessing and model training on AWS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Developed ML and AI Product and Project plans, market and product strategy, requirements documentation and defined SDLC procedures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Managed ML and AI development and research projects, determining and implementing Cyted’s DevOps and version control practices (including automated unit and integration testing)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Ensured the company complies with Data Protection and ISO medical device accreditation standards during development</w:t>
      </w:r>
    </w:p>
    <w:p w:rsidR="00000000" w:rsidDel="00000000" w:rsidP="00000000" w:rsidRDefault="00000000" w:rsidRPr="00000000" w14:paraId="00000042">
      <w:pPr>
        <w:ind w:left="-426" w:right="-472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right" w:leader="none" w:pos="9629"/>
        </w:tabs>
        <w:ind w:left="-426" w:right="-472" w:firstLine="0"/>
        <w:jc w:val="both"/>
        <w:rPr>
          <w:i w:val="1"/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Vodafone | </w:t>
      </w:r>
      <w:r w:rsidDel="00000000" w:rsidR="00000000" w:rsidRPr="00000000">
        <w:rPr>
          <w:i w:val="1"/>
          <w:rtl w:val="0"/>
        </w:rPr>
        <w:t xml:space="preserve">Graduate Data Engineer</w:t>
      </w:r>
      <w:r w:rsidDel="00000000" w:rsidR="00000000" w:rsidRPr="00000000">
        <w:rPr>
          <w:i w:val="1"/>
          <w:sz w:val="20"/>
          <w:szCs w:val="20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1"/>
          <w:i w:val="1"/>
          <w:color w:val="3374ab"/>
          <w:sz w:val="24"/>
          <w:szCs w:val="24"/>
          <w:rtl w:val="0"/>
        </w:rPr>
        <w:t xml:space="preserve">(Sept 2019 – Mar 2020)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-426" w:right="-472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Six-month graduate placement as a Data Engineer within Vodafone Business IT Enterprise Architecture</w:t>
      </w:r>
    </w:p>
    <w:p w:rsidR="00000000" w:rsidDel="00000000" w:rsidP="00000000" w:rsidRDefault="00000000" w:rsidRPr="00000000" w14:paraId="00000045">
      <w:pPr>
        <w:ind w:left="-426" w:right="-472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Architected secure, fault tolerant, cloud-based data systems on AWS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Designed and implemented ETL pipelines involving data integration and transformation (structured and unstructured data) and data normalisation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Designed and implemented relational and analytical databases; data warehouses and data lakes; star/snowflake schema data models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Developed Big Data analytical platforms, frameworks and pipelines in distributed cloud environments (AWS), within a multidisciplinary team of Engineers, Developers and Architects for analytical, statistical and machine learning use cases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66" w:right="-472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222e39"/>
          <w:sz w:val="20"/>
          <w:szCs w:val="20"/>
          <w:u w:val="none"/>
          <w:shd w:fill="auto" w:val="clear"/>
          <w:vertAlign w:val="baseline"/>
          <w:rtl w:val="0"/>
        </w:rPr>
        <w:t xml:space="preserve">Implemented Agile practices, including sprint planning, and gained experience with Scrum methodology.</w:t>
      </w:r>
    </w:p>
    <w:p w:rsidR="00000000" w:rsidDel="00000000" w:rsidP="00000000" w:rsidRDefault="00000000" w:rsidRPr="00000000" w14:paraId="0000004B">
      <w:pPr>
        <w:keepNext w:val="1"/>
        <w:keepLines w:val="1"/>
        <w:pBdr>
          <w:top w:space="0" w:sz="0" w:val="nil"/>
          <w:left w:space="0" w:sz="0" w:val="nil"/>
          <w:bottom w:color="5b9bd5" w:space="1" w:sz="18" w:val="single"/>
          <w:right w:space="0" w:sz="0" w:val="nil"/>
          <w:between w:space="0" w:sz="0" w:val="nil"/>
        </w:pBdr>
        <w:spacing w:before="200" w:lineRule="auto"/>
        <w:ind w:left="-426" w:right="-472" w:firstLine="0"/>
        <w:jc w:val="left"/>
        <w:rPr>
          <w:b w:val="1"/>
          <w:color w:val="3374ab"/>
        </w:rPr>
      </w:pPr>
      <w:r w:rsidDel="00000000" w:rsidR="00000000" w:rsidRPr="00000000">
        <w:rPr>
          <w:b w:val="1"/>
          <w:color w:val="3374ab"/>
          <w:sz w:val="24"/>
          <w:szCs w:val="24"/>
          <w:rtl w:val="0"/>
        </w:rPr>
        <w:t xml:space="preserve">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-426" w:right="-472" w:firstLine="0"/>
        <w:jc w:val="left"/>
        <w:rPr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629"/>
        </w:tabs>
        <w:spacing w:line="259" w:lineRule="auto"/>
        <w:ind w:left="-426" w:right="-472" w:firstLine="0"/>
        <w:jc w:val="left"/>
        <w:rPr>
          <w:i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University of Birmingham | </w:t>
      </w:r>
      <w:r w:rsidDel="00000000" w:rsidR="00000000" w:rsidRPr="00000000">
        <w:rPr>
          <w:i w:val="1"/>
          <w:sz w:val="24"/>
          <w:szCs w:val="24"/>
          <w:rtl w:val="0"/>
        </w:rPr>
        <w:t xml:space="preserve">MSc Computer Science – Distinction</w:t>
        <w:tab/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3374ab"/>
          <w:sz w:val="24"/>
          <w:szCs w:val="24"/>
          <w:rtl w:val="0"/>
        </w:rPr>
        <w:t xml:space="preserve">(2018 – 2019)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-426" w:right="-472" w:firstLine="0"/>
        <w:jc w:val="lef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u w:val="single"/>
          <w:rtl w:val="0"/>
        </w:rPr>
        <w:t xml:space="preserve">Literature</w:t>
      </w:r>
      <w:r w:rsidDel="00000000" w:rsidR="00000000" w:rsidRPr="00000000">
        <w:rPr>
          <w:rFonts w:ascii="Calibri" w:cs="Calibri" w:eastAsia="Calibri" w:hAnsi="Calibri"/>
          <w:sz w:val="20"/>
          <w:szCs w:val="20"/>
          <w:u w:val="single"/>
          <w:rtl w:val="0"/>
        </w:rPr>
        <w:t xml:space="preserve"> Review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: Application of SVM models in AML practices to detect suspicious transactions and behaviours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-426" w:right="-472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u w:val="single"/>
          <w:rtl w:val="0"/>
        </w:rPr>
        <w:t xml:space="preserve">Dissertation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: Using natural language processing of general world news and deep learning to predict stock price fluctuations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-426" w:right="-472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u w:val="single"/>
          <w:rtl w:val="0"/>
        </w:rPr>
        <w:t xml:space="preserve">Modules: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Software Workshop (OOP with Java); Databases (SQL and Relational data modelling); Data Structures and Algorithms; Artificial Intelligence; Machine Learning; Human-Computer Interaction; Operating Systems and Networks; Software Engineering.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-426" w:right="-472" w:firstLine="0"/>
        <w:jc w:val="both"/>
        <w:rPr>
          <w:rFonts w:ascii="Calibri" w:cs="Calibri" w:eastAsia="Calibri" w:hAnsi="Calibri"/>
          <w:i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leader="none" w:pos="9629"/>
        </w:tabs>
        <w:spacing w:line="259" w:lineRule="auto"/>
        <w:ind w:left="-426" w:right="-472" w:firstLine="0"/>
        <w:jc w:val="left"/>
        <w:rPr>
          <w:rFonts w:ascii="Calibri" w:cs="Calibri" w:eastAsia="Calibri" w:hAnsi="Calibri"/>
          <w:b w:val="1"/>
          <w:i w:val="1"/>
          <w:sz w:val="20"/>
          <w:szCs w:val="20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University of York</w:t>
      </w:r>
      <w:r w:rsidDel="00000000" w:rsidR="00000000" w:rsidRPr="00000000">
        <w:rPr>
          <w:b w:val="1"/>
          <w:sz w:val="20"/>
          <w:szCs w:val="20"/>
          <w:rtl w:val="0"/>
        </w:rPr>
        <w:tab/>
      </w:r>
      <w:r w:rsidDel="00000000" w:rsidR="00000000" w:rsidRPr="00000000">
        <w:rPr>
          <w:rFonts w:ascii="Calibri" w:cs="Calibri" w:eastAsia="Calibri" w:hAnsi="Calibri"/>
          <w:b w:val="1"/>
          <w:i w:val="1"/>
          <w:color w:val="3374ab"/>
          <w:sz w:val="24"/>
          <w:szCs w:val="24"/>
          <w:rtl w:val="0"/>
        </w:rPr>
        <w:t xml:space="preserve">(2013 – 2016)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-426" w:right="-472" w:firstLine="0"/>
        <w:jc w:val="left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BSc Psychology – Upper-Second Class Honours (2:1)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-426" w:right="-472" w:firstLine="0"/>
        <w:jc w:val="lef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u w:val="single"/>
          <w:rtl w:val="0"/>
        </w:rPr>
        <w:t xml:space="preserve">Literature</w:t>
      </w:r>
      <w:r w:rsidDel="00000000" w:rsidR="00000000" w:rsidRPr="00000000">
        <w:rPr>
          <w:rFonts w:ascii="Calibri" w:cs="Calibri" w:eastAsia="Calibri" w:hAnsi="Calibri"/>
          <w:sz w:val="20"/>
          <w:szCs w:val="20"/>
          <w:u w:val="single"/>
          <w:rtl w:val="0"/>
        </w:rPr>
        <w:t xml:space="preserve"> Review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: Use of Brain Machine Interfaces in neurological rehabilitation and restoring independence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-426" w:right="-472" w:firstLine="0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u w:val="single"/>
          <w:rtl w:val="0"/>
        </w:rPr>
        <w:t xml:space="preserve">Dissertation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: Perception of untrustworthiness in actions and its relationship with emotive action perception</w:t>
      </w:r>
    </w:p>
    <w:sectPr>
      <w:pgSz w:h="16838" w:w="11906" w:orient="portrait"/>
      <w:pgMar w:bottom="449" w:top="694" w:left="1156" w:right="1252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-"/>
      <w:lvlJc w:val="left"/>
      <w:pPr>
        <w:ind w:left="-66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654" w:hanging="359.99999999999994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37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09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281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53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25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497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5694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oto Sans" w:cs="Noto Sans" w:eastAsia="Noto Sans" w:hAnsi="Noto Sans"/>
        <w:color w:val="222e39"/>
        <w:sz w:val="22"/>
        <w:szCs w:val="22"/>
        <w:lang w:val="en-GB"/>
      </w:rPr>
    </w:rPrDefault>
    <w:pPrDefault>
      <w:pPr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120" w:lineRule="auto"/>
      <w:jc w:val="left"/>
    </w:pPr>
    <w:rPr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  <w:jc w:val="left"/>
    </w:pPr>
    <w:rPr>
      <w:rFonts w:ascii="Calibri" w:cs="Calibri" w:eastAsia="Calibri" w:hAnsi="Calibri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  <w:jc w:val="left"/>
    </w:pPr>
    <w:rPr>
      <w:i w:val="1"/>
      <w:color w:val="47a5f4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40" w:lineRule="auto"/>
      <w:ind w:left="0" w:right="0" w:firstLine="0"/>
      <w:jc w:val="center"/>
    </w:pPr>
    <w:rPr>
      <w:rFonts w:ascii="Noto Sans" w:cs="Noto Sans" w:eastAsia="Noto Sans" w:hAnsi="Noto Sans"/>
      <w:b w:val="0"/>
      <w:i w:val="1"/>
      <w:smallCaps w:val="0"/>
      <w:strike w:val="0"/>
      <w:color w:val="47a5f4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aliases w:val="personal details"/>
    <w:qFormat w:val="1"/>
    <w:rsid w:val="00D21AD0"/>
  </w:style>
  <w:style w:type="paragraph" w:styleId="Heading1">
    <w:name w:val="heading 1"/>
    <w:aliases w:val="&lt;h&gt; list"/>
    <w:basedOn w:val="Normal"/>
    <w:next w:val="Normal"/>
    <w:link w:val="Heading1Char"/>
    <w:uiPriority w:val="9"/>
    <w:qFormat w:val="1"/>
    <w:rsid w:val="00190E11"/>
    <w:pPr>
      <w:keepNext w:val="1"/>
      <w:keepLines w:val="1"/>
      <w:spacing w:after="120" w:before="120"/>
      <w:jc w:val="left"/>
      <w:outlineLvl w:val="0"/>
    </w:pPr>
    <w:rPr>
      <w:rFonts w:cstheme="majorBidi" w:eastAsiaTheme="majorEastAsia"/>
      <w:sz w:val="20"/>
      <w:szCs w:val="32"/>
    </w:rPr>
  </w:style>
  <w:style w:type="paragraph" w:styleId="Heading2">
    <w:name w:val="heading 2"/>
    <w:aliases w:val="school name"/>
    <w:basedOn w:val="Normal"/>
    <w:next w:val="Normal"/>
    <w:link w:val="Heading2Char"/>
    <w:uiPriority w:val="9"/>
    <w:semiHidden w:val="1"/>
    <w:unhideWhenUsed w:val="1"/>
    <w:qFormat w:val="1"/>
    <w:rsid w:val="00531C0C"/>
    <w:pPr>
      <w:keepNext w:val="1"/>
      <w:keepLines w:val="1"/>
      <w:spacing w:before="40"/>
      <w:jc w:val="left"/>
      <w:outlineLvl w:val="1"/>
    </w:pPr>
    <w:rPr>
      <w:rFonts w:asciiTheme="majorHAnsi" w:cstheme="majorBidi" w:eastAsiaTheme="majorEastAsia" w:hAnsiTheme="majorHAnsi"/>
      <w:b w:val="1"/>
      <w:sz w:val="24"/>
      <w:szCs w:val="26"/>
    </w:rPr>
  </w:style>
  <w:style w:type="paragraph" w:styleId="Heading3">
    <w:name w:val="heading 3"/>
    <w:aliases w:val="date"/>
    <w:basedOn w:val="Normal"/>
    <w:next w:val="Normal"/>
    <w:link w:val="Heading3Char"/>
    <w:uiPriority w:val="9"/>
    <w:semiHidden w:val="1"/>
    <w:unhideWhenUsed w:val="1"/>
    <w:qFormat w:val="1"/>
    <w:rsid w:val="00BF764D"/>
    <w:pPr>
      <w:keepNext w:val="1"/>
      <w:keepLines w:val="1"/>
      <w:spacing w:before="40"/>
      <w:jc w:val="left"/>
      <w:outlineLvl w:val="2"/>
    </w:pPr>
    <w:rPr>
      <w:rFonts w:cstheme="majorBidi" w:eastAsiaTheme="majorEastAsia"/>
      <w:i w:val="1"/>
      <w:color w:val="47a5f4"/>
      <w:sz w:val="20"/>
      <w:szCs w:val="24"/>
    </w:rPr>
  </w:style>
  <w:style w:type="paragraph" w:styleId="Heading4">
    <w:name w:val="heading 4"/>
    <w:aliases w:val="paragraph title"/>
    <w:next w:val="Normal"/>
    <w:link w:val="Heading4Char"/>
    <w:uiPriority w:val="9"/>
    <w:semiHidden w:val="1"/>
    <w:unhideWhenUsed w:val="1"/>
    <w:qFormat w:val="1"/>
    <w:rsid w:val="00D602D3"/>
    <w:pPr>
      <w:keepNext w:val="1"/>
      <w:keepLines w:val="1"/>
      <w:spacing w:before="40"/>
      <w:outlineLvl w:val="3"/>
    </w:pPr>
    <w:rPr>
      <w:rFonts w:cstheme="majorBidi" w:eastAsiaTheme="majorEastAsia"/>
      <w:i w:val="1"/>
      <w:iCs w:val="1"/>
      <w:color w:val="47a5f4"/>
      <w:sz w:val="20"/>
      <w:szCs w:val="32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1867A4"/>
    <w:pPr>
      <w:ind w:left="720"/>
    </w:pPr>
    <w:rPr>
      <w:rFonts w:ascii="Times New Roman" w:cs="Times New Roman" w:eastAsia="Times New Roman" w:hAnsi="Times New Roman"/>
      <w:sz w:val="24"/>
      <w:szCs w:val="24"/>
    </w:rPr>
  </w:style>
  <w:style w:type="character" w:styleId="Heading2Char" w:customStyle="1">
    <w:name w:val="Heading 2 Char"/>
    <w:aliases w:val="school name Char"/>
    <w:basedOn w:val="DefaultParagraphFont"/>
    <w:link w:val="Heading2"/>
    <w:uiPriority w:val="9"/>
    <w:rsid w:val="00531C0C"/>
    <w:rPr>
      <w:rFonts w:asciiTheme="majorHAnsi" w:cstheme="majorBidi" w:eastAsiaTheme="majorEastAsia" w:hAnsiTheme="majorHAnsi"/>
      <w:b w:val="1"/>
      <w:color w:val="222e39"/>
      <w:sz w:val="24"/>
      <w:szCs w:val="26"/>
    </w:rPr>
  </w:style>
  <w:style w:type="character" w:styleId="Heading1Char" w:customStyle="1">
    <w:name w:val="Heading 1 Char"/>
    <w:aliases w:val="&lt;h&gt; list Char"/>
    <w:basedOn w:val="DefaultParagraphFont"/>
    <w:link w:val="Heading1"/>
    <w:uiPriority w:val="9"/>
    <w:rsid w:val="00190E11"/>
    <w:rPr>
      <w:rFonts w:ascii="Noto Sans" w:hAnsi="Noto Sans" w:cstheme="majorBidi" w:eastAsiaTheme="majorEastAsia"/>
      <w:color w:val="222e39"/>
      <w:sz w:val="20"/>
      <w:szCs w:val="32"/>
    </w:rPr>
  </w:style>
  <w:style w:type="character" w:styleId="Heading3Char" w:customStyle="1">
    <w:name w:val="Heading 3 Char"/>
    <w:aliases w:val="date Char"/>
    <w:basedOn w:val="DefaultParagraphFont"/>
    <w:link w:val="Heading3"/>
    <w:uiPriority w:val="9"/>
    <w:rsid w:val="00BF764D"/>
    <w:rPr>
      <w:rFonts w:ascii="Noto Sans" w:hAnsi="Noto Sans" w:cstheme="majorBidi" w:eastAsiaTheme="majorEastAsia"/>
      <w:i w:val="1"/>
      <w:color w:val="47a5f4"/>
      <w:sz w:val="2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1867A4"/>
    <w:pPr>
      <w:pBdr>
        <w:top w:color="5b9bd5" w:space="10" w:sz="4" w:themeColor="accent1" w:val="single"/>
        <w:bottom w:color="5b9bd5" w:space="10" w:sz="4" w:themeColor="accent1" w:val="single"/>
      </w:pBdr>
      <w:spacing w:after="360" w:before="360"/>
      <w:ind w:left="864" w:right="864"/>
    </w:pPr>
    <w:rPr>
      <w:rFonts w:ascii="Quicksand" w:hAnsi="Quicksand"/>
      <w:iCs w:val="1"/>
      <w:color w:val="5b9bd5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1867A4"/>
    <w:rPr>
      <w:rFonts w:ascii="Quicksand" w:hAnsi="Quicksand"/>
      <w:iCs w:val="1"/>
      <w:color w:val="5b9bd5" w:themeColor="accent1"/>
    </w:rPr>
  </w:style>
  <w:style w:type="paragraph" w:styleId="hmain" w:customStyle="1">
    <w:name w:val="&lt;h&gt; main"/>
    <w:link w:val="hmainChar"/>
    <w:qFormat w:val="1"/>
    <w:rsid w:val="00DD0D46"/>
    <w:pPr>
      <w:spacing w:line="360" w:lineRule="auto"/>
    </w:pPr>
    <w:rPr>
      <w:rFonts w:cstheme="majorBidi" w:eastAsiaTheme="majorEastAsia"/>
      <w:color w:val="3374ab"/>
      <w:sz w:val="32"/>
      <w:szCs w:val="32"/>
    </w:rPr>
  </w:style>
  <w:style w:type="paragraph" w:styleId="NoSpacing">
    <w:name w:val="No Spacing"/>
    <w:aliases w:val="paragraph"/>
    <w:link w:val="NoSpacingChar"/>
    <w:uiPriority w:val="1"/>
    <w:qFormat w:val="1"/>
    <w:rsid w:val="00BF764D"/>
    <w:pPr>
      <w:ind w:left="340"/>
    </w:pPr>
    <w:rPr>
      <w:sz w:val="20"/>
    </w:rPr>
  </w:style>
  <w:style w:type="character" w:styleId="hmainChar" w:customStyle="1">
    <w:name w:val="&lt;h&gt; main Char"/>
    <w:basedOn w:val="IntenseQuoteChar"/>
    <w:link w:val="hmain"/>
    <w:rsid w:val="00DD0D46"/>
    <w:rPr>
      <w:rFonts w:ascii="Noto Sans" w:hAnsi="Noto Sans" w:cstheme="majorBidi" w:eastAsiaTheme="majorEastAsia"/>
      <w:iCs w:val="0"/>
      <w:color w:val="3374ab"/>
      <w:sz w:val="32"/>
      <w:szCs w:val="32"/>
      <w:lang w:eastAsia="en-GB"/>
    </w:rPr>
  </w:style>
  <w:style w:type="character" w:styleId="Strong">
    <w:name w:val="Strong"/>
    <w:basedOn w:val="DefaultParagraphFont"/>
    <w:uiPriority w:val="22"/>
    <w:rsid w:val="00E749DB"/>
    <w:rPr>
      <w:b w:val="1"/>
      <w:bCs w:val="1"/>
    </w:rPr>
  </w:style>
  <w:style w:type="paragraph" w:styleId="liste" w:customStyle="1">
    <w:name w:val="liste"/>
    <w:basedOn w:val="NoSpacing"/>
    <w:link w:val="listeChar"/>
    <w:qFormat w:val="1"/>
    <w:rsid w:val="00BF764D"/>
    <w:pPr>
      <w:numPr>
        <w:numId w:val="2"/>
      </w:numPr>
    </w:pPr>
  </w:style>
  <w:style w:type="character" w:styleId="Heading4Char" w:customStyle="1">
    <w:name w:val="Heading 4 Char"/>
    <w:aliases w:val="paragraph title Char"/>
    <w:basedOn w:val="DefaultParagraphFont"/>
    <w:link w:val="Heading4"/>
    <w:uiPriority w:val="9"/>
    <w:rsid w:val="00D602D3"/>
    <w:rPr>
      <w:rFonts w:ascii="Noto Sans" w:hAnsi="Noto Sans" w:cstheme="majorBidi" w:eastAsiaTheme="majorEastAsia"/>
      <w:i w:val="1"/>
      <w:iCs w:val="1"/>
      <w:color w:val="47a5f4"/>
      <w:sz w:val="20"/>
      <w:szCs w:val="32"/>
      <w:lang w:eastAsia="en-GB"/>
    </w:rPr>
  </w:style>
  <w:style w:type="character" w:styleId="NoSpacingChar" w:customStyle="1">
    <w:name w:val="No Spacing Char"/>
    <w:aliases w:val="paragraph Char"/>
    <w:basedOn w:val="DefaultParagraphFont"/>
    <w:link w:val="NoSpacing"/>
    <w:uiPriority w:val="1"/>
    <w:rsid w:val="00BF764D"/>
    <w:rPr>
      <w:rFonts w:ascii="Noto Sans" w:hAnsi="Noto Sans"/>
      <w:color w:val="222e39"/>
      <w:sz w:val="20"/>
    </w:rPr>
  </w:style>
  <w:style w:type="character" w:styleId="listeChar" w:customStyle="1">
    <w:name w:val="liste Char"/>
    <w:basedOn w:val="NoSpacingChar"/>
    <w:link w:val="liste"/>
    <w:rsid w:val="00BF764D"/>
    <w:rPr>
      <w:rFonts w:ascii="Noto Sans" w:hAnsi="Noto Sans"/>
      <w:color w:val="222e39"/>
      <w:sz w:val="20"/>
    </w:rPr>
  </w:style>
  <w:style w:type="character" w:styleId="Hyperlink">
    <w:name w:val="Hyperlink"/>
    <w:basedOn w:val="DefaultParagraphFont"/>
    <w:uiPriority w:val="99"/>
    <w:unhideWhenUsed w:val="1"/>
    <w:rsid w:val="00BB64C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BB64C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BB64C4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BB64C4"/>
    <w:rPr>
      <w:rFonts w:ascii="Segoe UI" w:cs="Segoe UI" w:hAnsi="Segoe UI"/>
      <w:color w:val="222e39"/>
      <w:sz w:val="18"/>
      <w:szCs w:val="18"/>
    </w:rPr>
  </w:style>
  <w:style w:type="paragraph" w:styleId="titleparagraph" w:customStyle="1">
    <w:name w:val="title paragraph"/>
    <w:basedOn w:val="Heading2"/>
    <w:next w:val="Normal"/>
    <w:link w:val="titleparagraphChar"/>
    <w:qFormat w:val="1"/>
    <w:rsid w:val="00104F0C"/>
    <w:pPr>
      <w:spacing w:before="200"/>
    </w:pPr>
    <w:rPr>
      <w:rFonts w:ascii="Noto Sans" w:hAnsi="Noto Sans"/>
      <w:iCs w:val="1"/>
      <w:color w:val="3374ab"/>
      <w:sz w:val="26"/>
      <w:szCs w:val="32"/>
    </w:rPr>
  </w:style>
  <w:style w:type="paragraph" w:styleId="schoolname1" w:customStyle="1">
    <w:name w:val="school name 1"/>
    <w:link w:val="schoolname1Char"/>
    <w:qFormat w:val="1"/>
    <w:rsid w:val="00D21AD0"/>
    <w:rPr>
      <w:rFonts w:asciiTheme="majorHAnsi" w:cstheme="majorBidi" w:eastAsiaTheme="majorEastAsia" w:hAnsiTheme="majorHAnsi"/>
      <w:b w:val="1"/>
      <w:sz w:val="24"/>
      <w:szCs w:val="26"/>
    </w:rPr>
  </w:style>
  <w:style w:type="character" w:styleId="titleparagraphChar" w:customStyle="1">
    <w:name w:val="title paragraph Char"/>
    <w:basedOn w:val="Heading4Char"/>
    <w:link w:val="titleparagraph"/>
    <w:rsid w:val="00104F0C"/>
    <w:rPr>
      <w:rFonts w:ascii="Noto Sans" w:hAnsi="Noto Sans" w:cstheme="majorBidi" w:eastAsiaTheme="majorEastAsia"/>
      <w:b w:val="1"/>
      <w:i w:val="0"/>
      <w:iCs w:val="1"/>
      <w:color w:val="3374ab"/>
      <w:sz w:val="26"/>
      <w:szCs w:val="32"/>
      <w:lang w:eastAsia="en-GB"/>
    </w:rPr>
  </w:style>
  <w:style w:type="paragraph" w:styleId="date1" w:customStyle="1">
    <w:name w:val="date1"/>
    <w:link w:val="date1Char"/>
    <w:qFormat w:val="1"/>
    <w:rsid w:val="00D21AD0"/>
    <w:rPr>
      <w:rFonts w:cstheme="majorBidi" w:eastAsiaTheme="majorEastAsia"/>
      <w:i w:val="1"/>
      <w:color w:val="47a5f4"/>
      <w:sz w:val="20"/>
      <w:szCs w:val="24"/>
    </w:rPr>
  </w:style>
  <w:style w:type="character" w:styleId="schoolname1Char" w:customStyle="1">
    <w:name w:val="school name 1 Char"/>
    <w:basedOn w:val="Heading2Char"/>
    <w:link w:val="schoolname1"/>
    <w:rsid w:val="00D21AD0"/>
    <w:rPr>
      <w:rFonts w:asciiTheme="majorHAnsi" w:cstheme="majorBidi" w:eastAsiaTheme="majorEastAsia" w:hAnsiTheme="majorHAnsi"/>
      <w:b w:val="1"/>
      <w:color w:val="222e39"/>
      <w:sz w:val="24"/>
      <w:szCs w:val="26"/>
    </w:rPr>
  </w:style>
  <w:style w:type="paragraph" w:styleId="headerlist" w:customStyle="1">
    <w:name w:val="header list"/>
    <w:link w:val="headerlistChar"/>
    <w:qFormat w:val="1"/>
    <w:rsid w:val="00D21AD0"/>
    <w:rPr>
      <w:rFonts w:cstheme="majorBidi" w:eastAsiaTheme="majorEastAsia"/>
      <w:sz w:val="20"/>
      <w:szCs w:val="32"/>
    </w:rPr>
  </w:style>
  <w:style w:type="character" w:styleId="date1Char" w:customStyle="1">
    <w:name w:val="date1 Char"/>
    <w:basedOn w:val="Heading3Char"/>
    <w:link w:val="date1"/>
    <w:rsid w:val="00D21AD0"/>
    <w:rPr>
      <w:rFonts w:ascii="Noto Sans" w:hAnsi="Noto Sans" w:cstheme="majorBidi" w:eastAsiaTheme="majorEastAsia"/>
      <w:i w:val="1"/>
      <w:color w:val="47a5f4"/>
      <w:sz w:val="20"/>
      <w:szCs w:val="24"/>
    </w:rPr>
  </w:style>
  <w:style w:type="character" w:styleId="headerlistChar" w:customStyle="1">
    <w:name w:val="header list Char"/>
    <w:basedOn w:val="Heading1Char"/>
    <w:link w:val="headerlist"/>
    <w:rsid w:val="00D21AD0"/>
    <w:rPr>
      <w:rFonts w:ascii="Noto Sans" w:hAnsi="Noto Sans" w:cstheme="majorBidi" w:eastAsiaTheme="majorEastAsia"/>
      <w:color w:val="222e39"/>
      <w:sz w:val="20"/>
      <w:szCs w:val="32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1A69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1A6916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1A6916"/>
    <w:rPr>
      <w:rFonts w:ascii="Noto Sans" w:hAnsi="Noto Sans"/>
      <w:color w:val="222e3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1A6916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1A6916"/>
    <w:rPr>
      <w:rFonts w:ascii="Noto Sans" w:hAnsi="Noto Sans"/>
      <w:b w:val="1"/>
      <w:bCs w:val="1"/>
      <w:color w:val="222e39"/>
      <w:sz w:val="20"/>
      <w:szCs w:val="20"/>
    </w:rPr>
  </w:style>
  <w:style w:type="paragraph" w:styleId="note" w:customStyle="1">
    <w:name w:val="note"/>
    <w:basedOn w:val="NoSpacing"/>
    <w:link w:val="noteChar"/>
    <w:qFormat w:val="1"/>
    <w:rsid w:val="001A6916"/>
    <w:rPr>
      <w:i w:val="1"/>
      <w:color w:val="a6a6a6" w:themeColor="background1" w:themeShade="0000A6"/>
    </w:rPr>
  </w:style>
  <w:style w:type="paragraph" w:styleId="mainparagraphtitle" w:customStyle="1">
    <w:name w:val="main paragraph title"/>
    <w:basedOn w:val="Heading3"/>
    <w:link w:val="mainparagraphtitleChar"/>
    <w:qFormat w:val="1"/>
    <w:rsid w:val="00104F0C"/>
    <w:pPr>
      <w:spacing w:after="160" w:before="160"/>
    </w:pPr>
    <w:rPr>
      <w:i w:val="0"/>
      <w:iCs w:val="1"/>
      <w:color w:val="ff5b00"/>
      <w:szCs w:val="32"/>
    </w:rPr>
  </w:style>
  <w:style w:type="character" w:styleId="noteChar" w:customStyle="1">
    <w:name w:val="note Char"/>
    <w:basedOn w:val="NoSpacingChar"/>
    <w:link w:val="note"/>
    <w:rsid w:val="001A6916"/>
    <w:rPr>
      <w:rFonts w:ascii="Noto Sans" w:hAnsi="Noto Sans"/>
      <w:i w:val="1"/>
      <w:color w:val="a6a6a6" w:themeColor="background1" w:themeShade="0000A6"/>
      <w:sz w:val="20"/>
    </w:rPr>
  </w:style>
  <w:style w:type="paragraph" w:styleId="Header">
    <w:name w:val="header"/>
    <w:basedOn w:val="Normal"/>
    <w:link w:val="HeaderChar"/>
    <w:uiPriority w:val="99"/>
    <w:unhideWhenUsed w:val="1"/>
    <w:rsid w:val="00D602D3"/>
    <w:pPr>
      <w:tabs>
        <w:tab w:val="center" w:pos="4513"/>
        <w:tab w:val="right" w:pos="9026"/>
      </w:tabs>
    </w:pPr>
  </w:style>
  <w:style w:type="character" w:styleId="mainparagraphtitleChar" w:customStyle="1">
    <w:name w:val="main paragraph title Char"/>
    <w:basedOn w:val="Heading4Char"/>
    <w:link w:val="mainparagraphtitle"/>
    <w:rsid w:val="00104F0C"/>
    <w:rPr>
      <w:rFonts w:ascii="Noto Sans" w:hAnsi="Noto Sans" w:cstheme="majorBidi" w:eastAsiaTheme="majorEastAsia"/>
      <w:i w:val="0"/>
      <w:iCs w:val="1"/>
      <w:color w:val="ff5b00"/>
      <w:sz w:val="20"/>
      <w:szCs w:val="32"/>
      <w:lang w:eastAsia="en-GB"/>
    </w:rPr>
  </w:style>
  <w:style w:type="character" w:styleId="HeaderChar" w:customStyle="1">
    <w:name w:val="Header Char"/>
    <w:basedOn w:val="DefaultParagraphFont"/>
    <w:link w:val="Header"/>
    <w:uiPriority w:val="99"/>
    <w:rsid w:val="00D602D3"/>
    <w:rPr>
      <w:rFonts w:ascii="Noto Sans" w:hAnsi="Noto Sans"/>
      <w:color w:val="222e39"/>
    </w:rPr>
  </w:style>
  <w:style w:type="paragraph" w:styleId="Footer">
    <w:name w:val="footer"/>
    <w:basedOn w:val="Normal"/>
    <w:link w:val="FooterChar"/>
    <w:uiPriority w:val="99"/>
    <w:unhideWhenUsed w:val="1"/>
    <w:rsid w:val="00D602D3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D602D3"/>
    <w:rPr>
      <w:rFonts w:ascii="Noto Sans" w:hAnsi="Noto Sans"/>
      <w:color w:val="222e39"/>
    </w:rPr>
  </w:style>
  <w:style w:type="character" w:styleId="UnresolvedMention1" w:customStyle="1">
    <w:name w:val="Unresolved Mention1"/>
    <w:basedOn w:val="DefaultParagraphFont"/>
    <w:uiPriority w:val="99"/>
    <w:semiHidden w:val="1"/>
    <w:unhideWhenUsed w:val="1"/>
    <w:rsid w:val="00170B82"/>
    <w:rPr>
      <w:color w:val="808080"/>
      <w:shd w:color="auto" w:fill="e6e6e6" w:val="clear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 w:val="1"/>
    <w:rsid w:val="00502279"/>
    <w:pPr>
      <w:spacing w:after="100" w:afterAutospacing="1" w:before="100" w:beforeAutospacing="1"/>
      <w:jc w:val="left"/>
    </w:pPr>
    <w:rPr>
      <w:rFonts w:ascii="Times New Roman" w:cs="Times New Roman" w:eastAsia="Times New Roman" w:hAnsi="Times New Roman"/>
      <w:color w:val="auto"/>
      <w:sz w:val="24"/>
      <w:szCs w:val="24"/>
    </w:rPr>
  </w:style>
  <w:style w:type="character" w:styleId="apple-tab-span" w:customStyle="1">
    <w:name w:val="apple-tab-span"/>
    <w:basedOn w:val="DefaultParagraphFont"/>
    <w:rsid w:val="00C608E7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aaron.dougherty95@gmail.com" TargetMode="External"/><Relationship Id="rId8" Type="http://schemas.openxmlformats.org/officeDocument/2006/relationships/hyperlink" Target="https://www.linkedin.com/in/aaron-dougherty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k2CyxJptxoznBA3HgS5AwM0T9A==">CgMxLjA4AHIhMVdmOHpyUFFVWGhsMFVsYnhvV25wLWVYeFMwQ3hOQi1H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2023-11-08T16:33:00Z</dcterms:created>
  <dc:creator>Ananya Dixit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7da11e7-ad83-4459-98c6-12a88e2eac78_Enabled">
    <vt:lpwstr>True</vt:lpwstr>
  </property>
  <property fmtid="{D5CDD505-2E9C-101B-9397-08002B2CF9AE}" pid="3" name="MSIP_Label_17da11e7-ad83-4459-98c6-12a88e2eac78_SiteId">
    <vt:lpwstr>68283f3b-8487-4c86-adb3-a5228f18b893</vt:lpwstr>
  </property>
  <property fmtid="{D5CDD505-2E9C-101B-9397-08002B2CF9AE}" pid="4" name="MSIP_Label_17da11e7-ad83-4459-98c6-12a88e2eac78_Owner">
    <vt:lpwstr>aaron.dougherty@vodafone.com</vt:lpwstr>
  </property>
  <property fmtid="{D5CDD505-2E9C-101B-9397-08002B2CF9AE}" pid="5" name="MSIP_Label_17da11e7-ad83-4459-98c6-12a88e2eac78_SetDate">
    <vt:lpwstr>2019-11-01T13:20:39.3047059Z</vt:lpwstr>
  </property>
  <property fmtid="{D5CDD505-2E9C-101B-9397-08002B2CF9AE}" pid="6" name="MSIP_Label_17da11e7-ad83-4459-98c6-12a88e2eac78_Name">
    <vt:lpwstr>Non-Vodafone</vt:lpwstr>
  </property>
  <property fmtid="{D5CDD505-2E9C-101B-9397-08002B2CF9AE}" pid="7" name="MSIP_Label_17da11e7-ad83-4459-98c6-12a88e2eac78_Application">
    <vt:lpwstr>Microsoft Azure Information Protection</vt:lpwstr>
  </property>
  <property fmtid="{D5CDD505-2E9C-101B-9397-08002B2CF9AE}" pid="8" name="MSIP_Label_17da11e7-ad83-4459-98c6-12a88e2eac78_Extended_MSFT_Method">
    <vt:lpwstr>Manual</vt:lpwstr>
  </property>
  <property fmtid="{D5CDD505-2E9C-101B-9397-08002B2CF9AE}" pid="9" name="Sensitivity">
    <vt:lpwstr>Non-Vodafone</vt:lpwstr>
  </property>
</Properties>
</file>